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AED" w:rsidRPr="00C74C38" w:rsidRDefault="00FF7AED" w:rsidP="00B10D23">
      <w:pPr>
        <w:spacing w:before="120"/>
        <w:ind w:right="-540"/>
        <w:rPr>
          <w:sz w:val="24"/>
          <w:szCs w:val="24"/>
        </w:rPr>
      </w:pPr>
      <w:r>
        <w:rPr>
          <w:sz w:val="24"/>
          <w:szCs w:val="24"/>
        </w:rPr>
        <w:t xml:space="preserve">    </w:t>
      </w:r>
      <w:r w:rsidRPr="00C74C38">
        <w:rPr>
          <w:sz w:val="24"/>
          <w:szCs w:val="24"/>
        </w:rPr>
        <w:t xml:space="preserve">UỶ BAN NHÂN DÂN QUẬN </w:t>
      </w:r>
      <w:r w:rsidR="00716B1F">
        <w:rPr>
          <w:sz w:val="24"/>
          <w:szCs w:val="24"/>
        </w:rPr>
        <w:t>5</w:t>
      </w:r>
      <w:r w:rsidRPr="00C74C38">
        <w:rPr>
          <w:sz w:val="24"/>
          <w:szCs w:val="24"/>
        </w:rPr>
        <w:t xml:space="preserve">       </w:t>
      </w:r>
      <w:r>
        <w:rPr>
          <w:sz w:val="24"/>
          <w:szCs w:val="24"/>
        </w:rPr>
        <w:tab/>
      </w:r>
      <w:r w:rsidR="00B10D23">
        <w:rPr>
          <w:sz w:val="24"/>
          <w:szCs w:val="24"/>
        </w:rPr>
        <w:t xml:space="preserve">           </w:t>
      </w:r>
      <w:r w:rsidRPr="00C74C38">
        <w:rPr>
          <w:b/>
          <w:sz w:val="24"/>
          <w:szCs w:val="24"/>
        </w:rPr>
        <w:t>CỘNG HOÀ XÃ HỘI CHỦ NGHĨA VIỆT NAM</w:t>
      </w:r>
    </w:p>
    <w:p w:rsidR="00FF7AED" w:rsidRPr="00C74C38" w:rsidRDefault="00B10D23" w:rsidP="00FF7AED">
      <w:pPr>
        <w:rPr>
          <w:sz w:val="24"/>
          <w:szCs w:val="24"/>
        </w:rPr>
      </w:pPr>
      <w:r w:rsidRPr="00C74C38">
        <w:rPr>
          <w:noProof/>
          <w:sz w:val="24"/>
          <w:szCs w:val="24"/>
        </w:rPr>
        <mc:AlternateContent>
          <mc:Choice Requires="wps">
            <w:drawing>
              <wp:anchor distT="0" distB="0" distL="114300" distR="114300" simplePos="0" relativeHeight="251660288" behindDoc="0" locked="0" layoutInCell="1" allowOverlap="1" wp14:anchorId="25291EF8" wp14:editId="3595E80F">
                <wp:simplePos x="0" y="0"/>
                <wp:positionH relativeFrom="column">
                  <wp:posOffset>3994785</wp:posOffset>
                </wp:positionH>
                <wp:positionV relativeFrom="paragraph">
                  <wp:posOffset>165100</wp:posOffset>
                </wp:positionV>
                <wp:extent cx="1914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AF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3pt" to="46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"/>
            </w:pict>
          </mc:Fallback>
        </mc:AlternateContent>
      </w:r>
      <w:r w:rsidR="00FF7AED">
        <w:rPr>
          <w:noProof/>
        </w:rPr>
        <mc:AlternateContent>
          <mc:Choice Requires="wps">
            <w:drawing>
              <wp:anchor distT="0" distB="0" distL="114300" distR="114300" simplePos="0" relativeHeight="251659264" behindDoc="0" locked="0" layoutInCell="1" allowOverlap="1" wp14:anchorId="56A50362" wp14:editId="137FB400">
                <wp:simplePos x="0" y="0"/>
                <wp:positionH relativeFrom="column">
                  <wp:posOffset>784860</wp:posOffset>
                </wp:positionH>
                <wp:positionV relativeFrom="paragraph">
                  <wp:posOffset>165100</wp:posOffset>
                </wp:positionV>
                <wp:extent cx="1228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869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3pt" to="15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0gg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5fn8KZ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"/>
            </w:pict>
          </mc:Fallback>
        </mc:AlternateContent>
      </w:r>
      <w:r w:rsidR="00FF7AED">
        <w:rPr>
          <w:b/>
          <w:sz w:val="24"/>
          <w:szCs w:val="24"/>
        </w:rPr>
        <w:t>TRƯỜNG TIỂU HỌC</w:t>
      </w:r>
      <w:r w:rsidR="00FF7AED" w:rsidRPr="00C74C38">
        <w:rPr>
          <w:b/>
          <w:sz w:val="24"/>
          <w:szCs w:val="24"/>
        </w:rPr>
        <w:t xml:space="preserve"> </w:t>
      </w:r>
      <w:r w:rsidR="00716B1F">
        <w:rPr>
          <w:b/>
          <w:sz w:val="24"/>
          <w:szCs w:val="24"/>
        </w:rPr>
        <w:t>LÊ ĐÌNH CHINH</w:t>
      </w:r>
      <w:r w:rsidR="00FF7AED" w:rsidRPr="00C74C38">
        <w:rPr>
          <w:b/>
          <w:sz w:val="24"/>
          <w:szCs w:val="24"/>
        </w:rPr>
        <w:t xml:space="preserve"> </w:t>
      </w:r>
      <w:r w:rsidR="00FF7AED" w:rsidRPr="00C74C38">
        <w:rPr>
          <w:sz w:val="24"/>
          <w:szCs w:val="24"/>
        </w:rPr>
        <w:t xml:space="preserve">   </w:t>
      </w:r>
      <w:r w:rsidR="00FF7AED" w:rsidRPr="00C74C38">
        <w:rPr>
          <w:sz w:val="24"/>
          <w:szCs w:val="24"/>
        </w:rPr>
        <w:tab/>
      </w:r>
      <w:r>
        <w:rPr>
          <w:sz w:val="24"/>
          <w:szCs w:val="24"/>
        </w:rPr>
        <w:t xml:space="preserve">        </w:t>
      </w:r>
      <w:r w:rsidR="00CB1865">
        <w:rPr>
          <w:sz w:val="24"/>
          <w:szCs w:val="24"/>
        </w:rPr>
        <w:t xml:space="preserve">           </w:t>
      </w:r>
      <w:r>
        <w:rPr>
          <w:sz w:val="24"/>
          <w:szCs w:val="24"/>
        </w:rPr>
        <w:t xml:space="preserve"> </w:t>
      </w:r>
      <w:r w:rsidR="00FF7AED" w:rsidRPr="00EF6787">
        <w:rPr>
          <w:b/>
          <w:sz w:val="24"/>
          <w:szCs w:val="24"/>
        </w:rPr>
        <w:t>Độc lập – Tự do – Hạnh phúc</w:t>
      </w:r>
      <w:r w:rsidR="00FF7AED" w:rsidRPr="00C74C38">
        <w:rPr>
          <w:sz w:val="24"/>
          <w:szCs w:val="24"/>
        </w:rPr>
        <w:t xml:space="preserve"> </w:t>
      </w:r>
    </w:p>
    <w:p w:rsidR="00FF7AED" w:rsidRDefault="00FF7AED" w:rsidP="00FF7AED">
      <w:r>
        <w:t xml:space="preserve">                                                                                                                                                 </w:t>
      </w:r>
    </w:p>
    <w:p w:rsidR="00FF7AED" w:rsidRPr="00C74C38" w:rsidRDefault="00FF7AED" w:rsidP="00716B1F">
      <w:pPr>
        <w:rPr>
          <w:sz w:val="26"/>
          <w:szCs w:val="26"/>
        </w:rPr>
      </w:pPr>
      <w:r>
        <w:rPr>
          <w:sz w:val="26"/>
          <w:szCs w:val="26"/>
        </w:rPr>
        <w:t xml:space="preserve">       Số:  </w:t>
      </w:r>
      <w:r w:rsidR="00EF2D02">
        <w:rPr>
          <w:sz w:val="26"/>
          <w:szCs w:val="26"/>
        </w:rPr>
        <w:t>50</w:t>
      </w:r>
      <w:r>
        <w:rPr>
          <w:sz w:val="26"/>
          <w:szCs w:val="26"/>
        </w:rPr>
        <w:t xml:space="preserve">  /KH–</w:t>
      </w:r>
      <w:r w:rsidR="00716B1F">
        <w:rPr>
          <w:sz w:val="26"/>
          <w:szCs w:val="26"/>
        </w:rPr>
        <w:t xml:space="preserve">LĐC </w:t>
      </w:r>
      <w:r w:rsidRPr="00C74C38">
        <w:rPr>
          <w:sz w:val="26"/>
          <w:szCs w:val="26"/>
        </w:rPr>
        <w:tab/>
      </w:r>
      <w:r w:rsidRPr="00C74C38">
        <w:rPr>
          <w:sz w:val="26"/>
          <w:szCs w:val="26"/>
        </w:rPr>
        <w:tab/>
      </w:r>
      <w:r w:rsidRPr="00C74C38">
        <w:rPr>
          <w:sz w:val="26"/>
          <w:szCs w:val="26"/>
        </w:rPr>
        <w:tab/>
      </w:r>
      <w:r w:rsidR="00716B1F">
        <w:rPr>
          <w:sz w:val="26"/>
          <w:szCs w:val="26"/>
        </w:rPr>
        <w:t xml:space="preserve">                        </w:t>
      </w:r>
      <w:r w:rsidRPr="00EC7F6D">
        <w:rPr>
          <w:sz w:val="26"/>
          <w:szCs w:val="26"/>
        </w:rPr>
        <w:t>Q</w:t>
      </w:r>
      <w:r w:rsidR="00B10D23" w:rsidRPr="00EC7F6D">
        <w:rPr>
          <w:sz w:val="26"/>
          <w:szCs w:val="26"/>
        </w:rPr>
        <w:t xml:space="preserve">uận </w:t>
      </w:r>
      <w:r w:rsidR="00716B1F" w:rsidRPr="00EC7F6D">
        <w:rPr>
          <w:sz w:val="26"/>
          <w:szCs w:val="26"/>
        </w:rPr>
        <w:t>5</w:t>
      </w:r>
      <w:r w:rsidR="00022BF9" w:rsidRPr="00EC7F6D">
        <w:rPr>
          <w:sz w:val="26"/>
          <w:szCs w:val="26"/>
        </w:rPr>
        <w:t>, ngày</w:t>
      </w:r>
      <w:r w:rsidR="00B10D23" w:rsidRPr="00EC7F6D">
        <w:rPr>
          <w:sz w:val="26"/>
          <w:szCs w:val="26"/>
        </w:rPr>
        <w:t xml:space="preserve"> </w:t>
      </w:r>
      <w:r w:rsidR="00022BF9" w:rsidRPr="00EC7F6D">
        <w:rPr>
          <w:sz w:val="26"/>
          <w:szCs w:val="26"/>
        </w:rPr>
        <w:t>1</w:t>
      </w:r>
      <w:r w:rsidRPr="00EC7F6D">
        <w:rPr>
          <w:sz w:val="26"/>
          <w:szCs w:val="26"/>
        </w:rPr>
        <w:t xml:space="preserve"> tháng </w:t>
      </w:r>
      <w:r w:rsidR="00022BF9" w:rsidRPr="00EC7F6D">
        <w:rPr>
          <w:sz w:val="26"/>
          <w:szCs w:val="26"/>
        </w:rPr>
        <w:t>10</w:t>
      </w:r>
      <w:r w:rsidRPr="00EC7F6D">
        <w:rPr>
          <w:sz w:val="26"/>
          <w:szCs w:val="26"/>
        </w:rPr>
        <w:t xml:space="preserve"> năm 2021</w:t>
      </w:r>
    </w:p>
    <w:p w:rsidR="00FF7AED" w:rsidRDefault="00FF7AED" w:rsidP="00FF7AED"/>
    <w:p w:rsidR="00FF7AED" w:rsidRDefault="00FF7AED" w:rsidP="00FF7AED">
      <w:pPr>
        <w:ind w:left="180" w:right="255"/>
        <w:jc w:val="center"/>
        <w:rPr>
          <w:b/>
          <w:sz w:val="32"/>
          <w:szCs w:val="32"/>
        </w:rPr>
      </w:pPr>
      <w:r>
        <w:rPr>
          <w:b/>
          <w:sz w:val="32"/>
          <w:szCs w:val="32"/>
        </w:rPr>
        <w:t xml:space="preserve">KẾ HOẠCH </w:t>
      </w:r>
    </w:p>
    <w:p w:rsidR="00FF7AED" w:rsidRDefault="00B10D23" w:rsidP="00FF7AED">
      <w:pPr>
        <w:ind w:left="180" w:right="255"/>
        <w:jc w:val="center"/>
        <w:rPr>
          <w:b/>
          <w:sz w:val="32"/>
          <w:szCs w:val="32"/>
        </w:rPr>
      </w:pPr>
      <w:r>
        <w:rPr>
          <w:b/>
          <w:sz w:val="32"/>
          <w:szCs w:val="32"/>
        </w:rPr>
        <w:t>G</w:t>
      </w:r>
      <w:r w:rsidR="00FF7AED">
        <w:rPr>
          <w:b/>
          <w:sz w:val="32"/>
          <w:szCs w:val="32"/>
        </w:rPr>
        <w:t xml:space="preserve">iáo dục </w:t>
      </w:r>
      <w:r>
        <w:rPr>
          <w:b/>
          <w:sz w:val="32"/>
          <w:szCs w:val="32"/>
        </w:rPr>
        <w:t>nhà trường năm học 2021-</w:t>
      </w:r>
      <w:r w:rsidR="00FF7AED">
        <w:rPr>
          <w:b/>
          <w:sz w:val="32"/>
          <w:szCs w:val="32"/>
        </w:rPr>
        <w:t>2022</w:t>
      </w:r>
    </w:p>
    <w:p w:rsidR="0013735B" w:rsidRDefault="0013735B" w:rsidP="0013735B">
      <w:pPr>
        <w:spacing w:before="120"/>
        <w:ind w:firstLine="567"/>
        <w:jc w:val="both"/>
        <w:outlineLvl w:val="0"/>
      </w:pPr>
    </w:p>
    <w:p w:rsidR="0013735B" w:rsidRPr="0013735B" w:rsidRDefault="0013735B" w:rsidP="004C64D1">
      <w:pPr>
        <w:spacing w:before="120" w:after="120" w:line="276" w:lineRule="auto"/>
        <w:ind w:firstLine="567"/>
        <w:jc w:val="both"/>
        <w:outlineLvl w:val="0"/>
        <w:rPr>
          <w:b/>
        </w:rPr>
      </w:pPr>
      <w:r w:rsidRPr="0013735B">
        <w:rPr>
          <w:b/>
        </w:rPr>
        <w:t>I. CĂN CỨ XÂY DỰNG KẾ HOẠCH</w:t>
      </w:r>
    </w:p>
    <w:p w:rsidR="0013735B" w:rsidRPr="0013735B" w:rsidRDefault="0013735B" w:rsidP="004C64D1">
      <w:pPr>
        <w:spacing w:before="120" w:after="120" w:line="276" w:lineRule="auto"/>
        <w:ind w:firstLine="567"/>
        <w:jc w:val="both"/>
        <w:outlineLvl w:val="0"/>
      </w:pPr>
      <w:r w:rsidRPr="0013735B">
        <w:t>- Chỉ thị 800/CT-BGDĐT ngày 24 tháng 8 năm 2021 của Bộ Giáo dục và Đào tạo về thực hiện nhiệm vụ năm học 2021-2022 ứng phó với dịch COVID-19, tiếp tục thực hiện đổi mới, kiên trì mục tiêu chất lượng giáo dục và Đào tạo.</w:t>
      </w:r>
    </w:p>
    <w:p w:rsidR="0013735B" w:rsidRPr="0013735B" w:rsidRDefault="0013735B" w:rsidP="004C64D1">
      <w:pPr>
        <w:spacing w:before="120" w:after="120" w:line="276" w:lineRule="auto"/>
        <w:ind w:firstLine="567"/>
        <w:jc w:val="both"/>
        <w:outlineLvl w:val="0"/>
      </w:pPr>
      <w:r w:rsidRPr="0013735B">
        <w:t>- Chỉ thị 12/CT-UBND ngày 03 tháng 9 năm 2021 của Ủy ban nhân dân thành phố Hồ Chí Minh về thực hiện nhiệm vụ năm học 2021-2022 với mục tiêu “Giáo dục Thành phố Hồ Chí Minh vự</w:t>
      </w:r>
      <w:r w:rsidR="00022BF9">
        <w:t>ợ</w:t>
      </w:r>
      <w:r w:rsidRPr="0013735B">
        <w:t>t qua đại dịch, vững vàng phát triển.</w:t>
      </w:r>
    </w:p>
    <w:p w:rsidR="0013735B" w:rsidRPr="0013735B" w:rsidRDefault="0013735B" w:rsidP="004C64D1">
      <w:pPr>
        <w:spacing w:before="120" w:after="120" w:line="276" w:lineRule="auto"/>
        <w:ind w:firstLine="567"/>
        <w:jc w:val="both"/>
        <w:outlineLvl w:val="0"/>
      </w:pPr>
      <w:r w:rsidRPr="0013735B">
        <w:t>- Công văn số 3636/BGDĐT-GDTH ngày 26 tháng 8 năm 2021 của Bộ Giáo dục và Đào tạo về việc hướng dẫn thực hiện nhiệm vụ giáo dục tiểu học năm học 2021-2022.</w:t>
      </w:r>
    </w:p>
    <w:p w:rsidR="0013735B" w:rsidRPr="0013735B" w:rsidRDefault="0013735B" w:rsidP="004C64D1">
      <w:pPr>
        <w:widowControl w:val="0"/>
        <w:adjustRightInd w:val="0"/>
        <w:snapToGrid w:val="0"/>
        <w:spacing w:before="120" w:after="120" w:line="276" w:lineRule="auto"/>
        <w:ind w:firstLine="567"/>
        <w:jc w:val="both"/>
      </w:pPr>
      <w:r w:rsidRPr="0013735B">
        <w:rPr>
          <w:b/>
          <w:spacing w:val="-4"/>
          <w:highlight w:val="white"/>
        </w:rPr>
        <w:t xml:space="preserve">- </w:t>
      </w:r>
      <w:r w:rsidRPr="0013735B">
        <w:rPr>
          <w:color w:val="000000"/>
        </w:rPr>
        <w:t xml:space="preserve">Thông tư 32/BGDĐT ngày 26 tháng 12 năm 2018 của Bộ Giáo dục và Đào tạo về việc ban hành Chương trình giáo dục phổ thông. </w:t>
      </w:r>
    </w:p>
    <w:p w:rsidR="0013735B" w:rsidRPr="0013735B" w:rsidRDefault="0013735B" w:rsidP="004C64D1">
      <w:pPr>
        <w:widowControl w:val="0"/>
        <w:adjustRightInd w:val="0"/>
        <w:snapToGrid w:val="0"/>
        <w:spacing w:before="120" w:after="120" w:line="276" w:lineRule="auto"/>
        <w:ind w:firstLine="567"/>
        <w:jc w:val="both"/>
        <w:rPr>
          <w:color w:val="FF0000"/>
        </w:rPr>
      </w:pPr>
      <w:r w:rsidRPr="0013735B">
        <w:t xml:space="preserve">- </w:t>
      </w:r>
      <w:r w:rsidRPr="0013735B">
        <w:rPr>
          <w:lang w:val="vi-VN"/>
        </w:rPr>
        <w:t>Quyết định số 16/2006/QĐ-BG</w:t>
      </w:r>
      <w:r w:rsidRPr="0013735B">
        <w:t>Đ</w:t>
      </w:r>
      <w:r w:rsidRPr="0013735B">
        <w:rPr>
          <w:lang w:val="vi-VN"/>
        </w:rPr>
        <w:t>ĐT</w:t>
      </w:r>
      <w:r w:rsidRPr="0013735B">
        <w:t xml:space="preserve"> ngày 05/5/2006  của Bộ trưởng Bộ Giáo dục và Đào tạo về việc ban hành Chương trình giáo dục phổ thông cấp tiểu học.</w:t>
      </w:r>
    </w:p>
    <w:p w:rsidR="0013735B" w:rsidRPr="0013735B" w:rsidRDefault="0013735B" w:rsidP="004C64D1">
      <w:pPr>
        <w:widowControl w:val="0"/>
        <w:adjustRightInd w:val="0"/>
        <w:snapToGrid w:val="0"/>
        <w:spacing w:before="120" w:after="120" w:line="276" w:lineRule="auto"/>
        <w:ind w:firstLine="567"/>
        <w:jc w:val="both"/>
        <w:rPr>
          <w:iCs/>
          <w:color w:val="000000"/>
          <w:shd w:val="clear" w:color="auto" w:fill="FFFFFF"/>
        </w:rPr>
      </w:pPr>
      <w:r w:rsidRPr="0013735B">
        <w:rPr>
          <w:spacing w:val="-4"/>
          <w:highlight w:val="white"/>
        </w:rPr>
        <w:t xml:space="preserve">- Công văn </w:t>
      </w:r>
      <w:r w:rsidRPr="0013735B">
        <w:rPr>
          <w:color w:val="000000"/>
          <w:shd w:val="clear" w:color="auto" w:fill="FFFFFF"/>
        </w:rPr>
        <w:t>4612/BGDĐT-GDTrH ngày 03 tháng 10 năm 2017</w:t>
      </w:r>
      <w:r w:rsidRPr="0013735B">
        <w:rPr>
          <w:color w:val="000000"/>
        </w:rPr>
        <w:t xml:space="preserve"> của Bộ Giáo dục và Đào tạo</w:t>
      </w:r>
      <w:r w:rsidRPr="0013735B">
        <w:rPr>
          <w:i/>
          <w:iCs/>
          <w:color w:val="000000"/>
          <w:shd w:val="clear" w:color="auto" w:fill="FFFFFF"/>
          <w:lang w:val="vi-VN"/>
        </w:rPr>
        <w:t xml:space="preserve"> </w:t>
      </w:r>
      <w:r w:rsidRPr="0013735B">
        <w:rPr>
          <w:iCs/>
          <w:color w:val="000000"/>
          <w:shd w:val="clear" w:color="auto" w:fill="FFFFFF"/>
        </w:rPr>
        <w:t>về việc</w:t>
      </w:r>
      <w:r w:rsidRPr="0013735B">
        <w:rPr>
          <w:iCs/>
          <w:color w:val="000000"/>
          <w:shd w:val="clear" w:color="auto" w:fill="FFFFFF"/>
          <w:lang w:val="vi-VN"/>
        </w:rPr>
        <w:t xml:space="preserve"> hướng dẫn thực hiện chương trình giáo dục phổ thông hiện hành theo định hướng phát triển năng lực và phẩm chất học sinh từ năm học 2017-2018</w:t>
      </w:r>
      <w:r w:rsidRPr="0013735B">
        <w:rPr>
          <w:iCs/>
          <w:color w:val="000000"/>
          <w:shd w:val="clear" w:color="auto" w:fill="FFFFFF"/>
        </w:rPr>
        <w:t xml:space="preserve">. </w:t>
      </w:r>
      <w:bookmarkStart w:id="0" w:name="loai_1"/>
    </w:p>
    <w:p w:rsidR="0013735B" w:rsidRPr="0013735B" w:rsidRDefault="0013735B" w:rsidP="004C64D1">
      <w:pPr>
        <w:widowControl w:val="0"/>
        <w:adjustRightInd w:val="0"/>
        <w:snapToGrid w:val="0"/>
        <w:spacing w:before="120" w:after="120" w:line="276" w:lineRule="auto"/>
        <w:ind w:firstLine="567"/>
        <w:jc w:val="both"/>
        <w:rPr>
          <w:color w:val="000000"/>
          <w:shd w:val="clear" w:color="auto" w:fill="FFFFFF"/>
        </w:rPr>
      </w:pPr>
      <w:r w:rsidRPr="0013735B">
        <w:rPr>
          <w:bCs/>
          <w:color w:val="000000" w:themeColor="text1"/>
          <w:shd w:val="clear" w:color="auto" w:fill="FFFFFF"/>
        </w:rPr>
        <w:t>- Công văn 3445/GDĐT-TH ngày 26 tháng 9 năm 2019 của Sở Giáo dục và Đào tạo về hướng dẫn thực hiện chương trình giáo dục phổ thông hiện hành theo định hướng phát triển năng lực và phẩm chất học sinh</w:t>
      </w:r>
      <w:r w:rsidRPr="0013735B">
        <w:rPr>
          <w:color w:val="000000"/>
          <w:shd w:val="clear" w:color="auto" w:fill="FFFFFF"/>
        </w:rPr>
        <w:t xml:space="preserve"> </w:t>
      </w:r>
    </w:p>
    <w:p w:rsidR="0013735B" w:rsidRPr="0013735B" w:rsidRDefault="0013735B" w:rsidP="004C64D1">
      <w:pPr>
        <w:widowControl w:val="0"/>
        <w:adjustRightInd w:val="0"/>
        <w:snapToGrid w:val="0"/>
        <w:spacing w:before="120" w:after="120" w:line="276" w:lineRule="auto"/>
        <w:ind w:firstLine="567"/>
        <w:jc w:val="both"/>
        <w:rPr>
          <w:iCs/>
          <w:shd w:val="clear" w:color="auto" w:fill="FFFFFF"/>
        </w:rPr>
      </w:pPr>
      <w:r w:rsidRPr="0013735B">
        <w:rPr>
          <w:shd w:val="clear" w:color="auto" w:fill="FFFFFF"/>
        </w:rPr>
        <w:t>- Công văn 3799</w:t>
      </w:r>
      <w:r w:rsidRPr="0013735B">
        <w:rPr>
          <w:shd w:val="clear" w:color="auto" w:fill="FFFFFF"/>
          <w:lang w:val="vi-VN"/>
        </w:rPr>
        <w:t>/BGDĐT-GDTH</w:t>
      </w:r>
      <w:bookmarkStart w:id="1" w:name="loai_1_name"/>
      <w:bookmarkEnd w:id="0"/>
      <w:r w:rsidRPr="0013735B">
        <w:rPr>
          <w:shd w:val="clear" w:color="auto" w:fill="FFFFFF"/>
        </w:rPr>
        <w:t xml:space="preserve"> ngày 01 tháng 9 năm 2021</w:t>
      </w:r>
      <w:r w:rsidRPr="0013735B">
        <w:t xml:space="preserve"> của Bộ Giáo dục và Đào tạo về việc </w:t>
      </w:r>
      <w:r w:rsidRPr="0013735B">
        <w:rPr>
          <w:iCs/>
          <w:shd w:val="clear" w:color="auto" w:fill="FFFFFF"/>
          <w:lang w:val="vi-VN"/>
        </w:rPr>
        <w:t xml:space="preserve"> thực hiện kế hoạch giáo dục lớp </w:t>
      </w:r>
      <w:r w:rsidRPr="0013735B">
        <w:rPr>
          <w:iCs/>
          <w:shd w:val="clear" w:color="auto" w:fill="FFFFFF"/>
        </w:rPr>
        <w:t>5 đáp ứng chương trình giáo dục phổ thông 2018</w:t>
      </w:r>
      <w:bookmarkEnd w:id="1"/>
      <w:r w:rsidRPr="0013735B">
        <w:rPr>
          <w:iCs/>
          <w:shd w:val="clear" w:color="auto" w:fill="FFFFFF"/>
        </w:rPr>
        <w:t>.</w:t>
      </w:r>
    </w:p>
    <w:p w:rsidR="0013735B" w:rsidRPr="0013735B" w:rsidRDefault="0013735B" w:rsidP="004C64D1">
      <w:pPr>
        <w:spacing w:before="120" w:after="120" w:line="276" w:lineRule="auto"/>
        <w:ind w:firstLine="567"/>
        <w:jc w:val="both"/>
        <w:outlineLvl w:val="0"/>
      </w:pPr>
      <w:r w:rsidRPr="0013735B">
        <w:t>- Công văn 2057/SGDĐT-GDTH ngày 15 tháng 7 năm 2021 của Sở Giáo dục và Đào tạo về hướng dẫn tổ chức dạy học tin học theo chuẩn quốc tế kể từ năm học 2021-2022 đối với cấp tiểu học.</w:t>
      </w:r>
    </w:p>
    <w:p w:rsidR="0013735B" w:rsidRPr="0013735B" w:rsidRDefault="0013735B" w:rsidP="004C64D1">
      <w:pPr>
        <w:spacing w:before="120" w:after="120" w:line="276" w:lineRule="auto"/>
        <w:ind w:firstLine="567"/>
        <w:jc w:val="both"/>
        <w:outlineLvl w:val="0"/>
      </w:pPr>
      <w:r w:rsidRPr="0013735B">
        <w:rPr>
          <w:color w:val="000000" w:themeColor="text1"/>
        </w:rPr>
        <w:lastRenderedPageBreak/>
        <w:t xml:space="preserve">- </w:t>
      </w:r>
      <w:r w:rsidRPr="0013735B">
        <w:t>Công văn 2323/SGDĐT-GDTH ngày 25 tháng 8 năm 2021 của Sở Giáo dục và Đào tạo về một số hướng dẫn trong công tác tổ chức tổ chức dạy học trên môi trường internet trong giai đoạn học sinh tạm ngừng đến trường trong năm học 2021-2022.</w:t>
      </w:r>
    </w:p>
    <w:p w:rsidR="0013735B" w:rsidRPr="00FC6651" w:rsidRDefault="0013735B" w:rsidP="004C64D1">
      <w:pPr>
        <w:spacing w:before="120" w:after="120" w:line="276" w:lineRule="auto"/>
        <w:ind w:firstLine="709"/>
        <w:jc w:val="both"/>
      </w:pPr>
      <w:r>
        <w:t xml:space="preserve">- </w:t>
      </w:r>
      <w:r w:rsidRPr="00FC6651">
        <w:t>Căn cứ công văn số 2481/SGDĐT-GDTH ngày 14 tháng 9 năm 2021 của Sở Giáo dục và Đào tạo về việc hướng dẫn thực hiện nhiệm vụ giáo dục tiểu học năm học 2021-2022;</w:t>
      </w:r>
    </w:p>
    <w:p w:rsidR="0013735B" w:rsidRDefault="0013735B" w:rsidP="004C64D1">
      <w:pPr>
        <w:spacing w:before="120" w:after="120" w:line="276" w:lineRule="auto"/>
        <w:ind w:firstLine="709"/>
        <w:jc w:val="both"/>
      </w:pPr>
      <w:r>
        <w:t xml:space="preserve">- </w:t>
      </w:r>
      <w:r w:rsidRPr="00FC6651">
        <w:t>Căn cứ quyết định số 2999/QĐ-UBND ngày 18 tháng 8 năm 2021 của Ủy ban nhân dân Thành phố Hồ Chí Minh về ban hành Kế hoạch thời gian năm học 2021-2022 đối với giáo dục phổ thông và giáo dục thường xuyên trên địa bàn Thành phố Hồ Chí Minh;</w:t>
      </w:r>
    </w:p>
    <w:p w:rsidR="00752C5D" w:rsidRPr="00875170" w:rsidRDefault="00752C5D" w:rsidP="00752C5D">
      <w:pPr>
        <w:spacing w:before="120" w:after="120"/>
        <w:ind w:firstLine="720"/>
        <w:jc w:val="both"/>
        <w:rPr>
          <w:bCs/>
          <w:iCs/>
          <w:shd w:val="clear" w:color="auto" w:fill="FFFFFF"/>
        </w:rPr>
      </w:pPr>
      <w:r>
        <w:rPr>
          <w:bCs/>
          <w:iCs/>
          <w:shd w:val="clear" w:color="auto" w:fill="FFFFFF"/>
        </w:rPr>
        <w:t xml:space="preserve">- </w:t>
      </w:r>
      <w:r w:rsidRPr="00875170">
        <w:rPr>
          <w:bCs/>
          <w:iCs/>
          <w:shd w:val="clear" w:color="auto" w:fill="FFFFFF"/>
        </w:rPr>
        <w:t xml:space="preserve">Căn cứ công văn số 2527/BGDĐT-GDTH ngày 16 tháng 9 năm 2021 của </w:t>
      </w:r>
      <w:r w:rsidRPr="00875170">
        <w:rPr>
          <w:iCs/>
          <w:lang w:val="nb-NO"/>
        </w:rPr>
        <w:t xml:space="preserve">Sở Giáo dục và Đào tạo về hướng dẫn thực hiện Chương trình giáo dục phổ thông cấp tiểu học năm học 2021-2022 </w:t>
      </w:r>
      <w:r w:rsidRPr="00875170">
        <w:rPr>
          <w:lang w:val="pt-BR"/>
        </w:rPr>
        <w:t xml:space="preserve">và một số lưu ý trong việc tổ chức dạy học trong giai đoạn </w:t>
      </w:r>
      <w:r w:rsidRPr="00875170">
        <w:rPr>
          <w:bCs/>
          <w:shd w:val="clear" w:color="auto" w:fill="FFFFFF"/>
          <w:lang w:val="vi-VN"/>
        </w:rPr>
        <w:t>ứng phó với dịch Covid-19</w:t>
      </w:r>
      <w:r w:rsidRPr="00875170">
        <w:rPr>
          <w:lang w:val="pt-BR"/>
        </w:rPr>
        <w:t>;</w:t>
      </w:r>
    </w:p>
    <w:p w:rsidR="00752C5D" w:rsidRDefault="00E05BD9" w:rsidP="00752C5D">
      <w:pPr>
        <w:ind w:firstLine="709"/>
        <w:jc w:val="both"/>
        <w:rPr>
          <w:bCs/>
          <w:shd w:val="clear" w:color="auto" w:fill="FFFFFF"/>
          <w:lang w:val="vi-VN"/>
        </w:rPr>
      </w:pPr>
      <w:r w:rsidRPr="00752C5D">
        <w:t xml:space="preserve">- </w:t>
      </w:r>
      <w:r w:rsidR="0013735B" w:rsidRPr="00752C5D">
        <w:t xml:space="preserve">Căn cứ </w:t>
      </w:r>
      <w:r w:rsidR="00752C5D" w:rsidRPr="00752C5D">
        <w:t>công văn số 607/GDĐT-TH ngày 19 tháng 9 năm 2021 của Phòng Giáo dục và Đào tạo Quận 5 về</w:t>
      </w:r>
      <w:r w:rsidR="00752C5D" w:rsidRPr="00752C5D">
        <w:rPr>
          <w:lang w:val="vi-VN"/>
        </w:rPr>
        <w:t xml:space="preserve"> </w:t>
      </w:r>
      <w:r w:rsidR="00752C5D" w:rsidRPr="00875170">
        <w:rPr>
          <w:lang w:val="pt-BR"/>
        </w:rPr>
        <w:t xml:space="preserve">hướng dẫn thực hiện Chương trình giáo dục phổ thông cấp tiểu học năm học 2021-2022 và một số lưu ý trong việc tổ chức dạy học trong giai đoạn </w:t>
      </w:r>
      <w:r w:rsidR="00752C5D" w:rsidRPr="00875170">
        <w:rPr>
          <w:bCs/>
          <w:shd w:val="clear" w:color="auto" w:fill="FFFFFF"/>
          <w:lang w:val="vi-VN"/>
        </w:rPr>
        <w:t>ứng phó với dịch Covid-19</w:t>
      </w:r>
    </w:p>
    <w:p w:rsidR="00FF391C" w:rsidRPr="00875170" w:rsidRDefault="00FF391C" w:rsidP="00FF391C">
      <w:pPr>
        <w:ind w:firstLine="709"/>
        <w:rPr>
          <w:noProof/>
          <w:color w:val="000000" w:themeColor="text1"/>
        </w:rPr>
      </w:pPr>
      <w:r>
        <w:t xml:space="preserve">- </w:t>
      </w:r>
      <w:r w:rsidRPr="00752C5D">
        <w:t xml:space="preserve">Căn cứ công văn số </w:t>
      </w:r>
      <w:r>
        <w:rPr>
          <w:szCs w:val="26"/>
        </w:rPr>
        <w:t>622</w:t>
      </w:r>
      <w:r w:rsidRPr="00267015">
        <w:rPr>
          <w:szCs w:val="26"/>
        </w:rPr>
        <w:t>/GDĐT</w:t>
      </w:r>
      <w:r w:rsidRPr="00752C5D">
        <w:t xml:space="preserve"> ngày </w:t>
      </w:r>
      <w:r>
        <w:t>2</w:t>
      </w:r>
      <w:r w:rsidRPr="00752C5D">
        <w:t>9 tháng 9 năm 2021 của Phòng Giáo dục và Đào tạo Quận 5</w:t>
      </w:r>
      <w:r w:rsidRPr="00FF391C">
        <w:rPr>
          <w:color w:val="000000" w:themeColor="text1"/>
          <w:szCs w:val="26"/>
          <w:lang w:val="vi-VN"/>
        </w:rPr>
        <w:t xml:space="preserve"> </w:t>
      </w:r>
      <w:r w:rsidRPr="00F20326">
        <w:rPr>
          <w:color w:val="000000" w:themeColor="text1"/>
          <w:szCs w:val="26"/>
          <w:lang w:val="vi-VN"/>
        </w:rPr>
        <w:t>V</w:t>
      </w:r>
      <w:r>
        <w:rPr>
          <w:color w:val="000000" w:themeColor="text1"/>
          <w:szCs w:val="26"/>
          <w:lang w:val="vi-VN"/>
        </w:rPr>
        <w:t xml:space="preserve">/v hướng dẫn thực hiện nhiệm vụ </w:t>
      </w:r>
      <w:r w:rsidRPr="00F20326">
        <w:rPr>
          <w:color w:val="000000" w:themeColor="text1"/>
          <w:szCs w:val="26"/>
          <w:lang w:val="vi-VN"/>
        </w:rPr>
        <w:t>giáo dục tiểu học năm học 2021-2022</w:t>
      </w:r>
    </w:p>
    <w:p w:rsidR="0013735B" w:rsidRPr="00E05BD9" w:rsidRDefault="0013735B" w:rsidP="004C64D1">
      <w:pPr>
        <w:spacing w:before="120" w:after="120" w:line="276" w:lineRule="auto"/>
        <w:ind w:firstLine="709"/>
        <w:jc w:val="both"/>
      </w:pPr>
      <w:r w:rsidRPr="00E05BD9">
        <w:t xml:space="preserve">Trường Tiểu học </w:t>
      </w:r>
      <w:r w:rsidR="00E05BD9" w:rsidRPr="00E05BD9">
        <w:t>Lê Đình Chinh</w:t>
      </w:r>
      <w:r w:rsidRPr="00E05BD9">
        <w:t xml:space="preserve"> xây dựng Kế hoạch giáo dục nhà trường năm học 2021-2022 như sau:</w:t>
      </w:r>
    </w:p>
    <w:p w:rsidR="00D61639" w:rsidRDefault="0013735B" w:rsidP="004C64D1">
      <w:pPr>
        <w:spacing w:before="120" w:after="120" w:line="276" w:lineRule="auto"/>
        <w:ind w:firstLine="709"/>
        <w:jc w:val="both"/>
        <w:rPr>
          <w:b/>
        </w:rPr>
      </w:pPr>
      <w:r w:rsidRPr="00FC6651">
        <w:rPr>
          <w:b/>
        </w:rPr>
        <w:t>II. ĐIỀU KIỆN THỰC HIỆN CHƯƠNG TRÌNH NĂM HỌC 2021-2022</w:t>
      </w:r>
    </w:p>
    <w:p w:rsidR="004C64D1" w:rsidRDefault="004C64D1" w:rsidP="004C64D1">
      <w:pPr>
        <w:spacing w:before="120" w:after="120" w:line="276" w:lineRule="auto"/>
        <w:ind w:firstLine="720"/>
        <w:jc w:val="both"/>
        <w:outlineLvl w:val="0"/>
      </w:pPr>
      <w:r w:rsidRPr="00CF0036">
        <w:rPr>
          <w:b/>
        </w:rPr>
        <w:t xml:space="preserve">1. </w:t>
      </w:r>
      <w:r w:rsidRPr="00F159C7">
        <w:rPr>
          <w:b/>
        </w:rPr>
        <w:t>Đ</w:t>
      </w:r>
      <w:r w:rsidRPr="00F159C7">
        <w:rPr>
          <w:b/>
          <w:iCs/>
        </w:rPr>
        <w:t>ặc điểm tình hình kinh tế, văn hóa, xã hội địa phươn</w:t>
      </w:r>
      <w:r>
        <w:rPr>
          <w:b/>
          <w:iCs/>
        </w:rPr>
        <w:t>g</w:t>
      </w:r>
      <w:r w:rsidRPr="00F159C7">
        <w:t xml:space="preserve"> </w:t>
      </w:r>
    </w:p>
    <w:p w:rsidR="004C64D1" w:rsidRDefault="004C64D1" w:rsidP="004C64D1">
      <w:pPr>
        <w:spacing w:before="120" w:after="120" w:line="276" w:lineRule="auto"/>
        <w:ind w:firstLine="720"/>
        <w:jc w:val="both"/>
        <w:outlineLvl w:val="0"/>
        <w:rPr>
          <w:b/>
          <w:i/>
        </w:rPr>
      </w:pPr>
      <w:r w:rsidRPr="007A71DC">
        <w:rPr>
          <w:b/>
          <w:i/>
        </w:rPr>
        <w:t>1.1.Thuận lợi</w:t>
      </w:r>
    </w:p>
    <w:p w:rsidR="004C64D1" w:rsidRPr="00BD6D57" w:rsidRDefault="004C64D1" w:rsidP="004C64D1">
      <w:pPr>
        <w:spacing w:before="120" w:after="120" w:line="276" w:lineRule="auto"/>
        <w:ind w:firstLine="709"/>
        <w:jc w:val="both"/>
      </w:pPr>
      <w:r w:rsidRPr="00BD6D57">
        <w:t xml:space="preserve">Năm học 2021-2022 là năm học tiếp tục thực hiện Nghị quyết Đại hội Đại biểu Đảng bộ Quận </w:t>
      </w:r>
      <w:r w:rsidR="00FF391C" w:rsidRPr="00BD6D57">
        <w:t>5</w:t>
      </w:r>
      <w:r w:rsidRPr="00BD6D57">
        <w:t xml:space="preserve"> </w:t>
      </w:r>
      <w:r w:rsidR="00FF391C" w:rsidRPr="00BD6D57">
        <w:t>lần thứ XII, nhiệm kỳ 2020-2025.</w:t>
      </w:r>
    </w:p>
    <w:p w:rsidR="004C64D1" w:rsidRPr="00FC6651" w:rsidRDefault="004C64D1" w:rsidP="004C64D1">
      <w:pPr>
        <w:spacing w:before="120" w:after="120" w:line="276" w:lineRule="auto"/>
        <w:ind w:firstLine="709"/>
        <w:jc w:val="both"/>
      </w:pPr>
      <w:r w:rsidRPr="00FC6651">
        <w:t>Quận ủy, Ủy ban nhân dân quận, Đảng ủy, Ủy ban nhân dân phường luôn quan tâm đến công tác giáo dục và có nhiều chính sách, chủ trương đúng đắn, phù hợp với giáo dục trong giai đoạn hiện nay. Các cấp lãnh đạo đã ban hành hệ thống văn bản chỉ đạo thực hiện nhiệm vụ đầy đủ, kịp thời, cụ thể là căn cứ để xây dựng các kế hoạch tổ chức hoạt động giáo dục trong nhà trường.</w:t>
      </w:r>
    </w:p>
    <w:p w:rsidR="004C64D1" w:rsidRDefault="004C64D1" w:rsidP="004C64D1">
      <w:pPr>
        <w:widowControl w:val="0"/>
        <w:spacing w:before="120" w:after="120" w:line="276" w:lineRule="auto"/>
        <w:ind w:firstLine="567"/>
        <w:jc w:val="both"/>
      </w:pPr>
      <w:r w:rsidRPr="00D95F4E">
        <w:rPr>
          <w:lang w:val="vi-VN"/>
        </w:rPr>
        <w:t xml:space="preserve">Nhà trường được </w:t>
      </w:r>
      <w:r>
        <w:t xml:space="preserve">sự quan tâm của </w:t>
      </w:r>
      <w:r>
        <w:rPr>
          <w:lang w:val="vi-VN"/>
        </w:rPr>
        <w:t xml:space="preserve">lãnh đạo </w:t>
      </w:r>
      <w:r>
        <w:t>Q</w:t>
      </w:r>
      <w:r w:rsidRPr="00D95F4E">
        <w:rPr>
          <w:lang w:val="vi-VN"/>
        </w:rPr>
        <w:t xml:space="preserve">uận, </w:t>
      </w:r>
      <w:r>
        <w:t>Phòng Giáo dục và Đào tạo</w:t>
      </w:r>
      <w:r w:rsidRPr="00D95F4E">
        <w:rPr>
          <w:lang w:val="vi-VN"/>
        </w:rPr>
        <w:t>, các ban ngành ở địa phươ</w:t>
      </w:r>
      <w:r>
        <w:rPr>
          <w:lang w:val="vi-VN"/>
        </w:rPr>
        <w:t>ng</w:t>
      </w:r>
      <w:r>
        <w:t xml:space="preserve">, </w:t>
      </w:r>
      <w:r w:rsidRPr="00D95F4E">
        <w:rPr>
          <w:lang w:val="vi-VN"/>
        </w:rPr>
        <w:t>giao quyền tự chủ</w:t>
      </w:r>
      <w:r>
        <w:t xml:space="preserve"> </w:t>
      </w:r>
      <w:r w:rsidRPr="00D95F4E">
        <w:rPr>
          <w:lang w:val="vi-VN"/>
        </w:rPr>
        <w:t>trong công tác tuyển sinh để đảm bảo các tiêu chí của trườ</w:t>
      </w:r>
      <w:r>
        <w:rPr>
          <w:lang w:val="vi-VN"/>
        </w:rPr>
        <w:t>ng</w:t>
      </w:r>
      <w:r>
        <w:t xml:space="preserve"> tiểu học công lập dạy 2 buổi/ngày.</w:t>
      </w:r>
    </w:p>
    <w:p w:rsidR="004C64D1" w:rsidRPr="004C64D1" w:rsidRDefault="004C64D1" w:rsidP="004C64D1">
      <w:pPr>
        <w:widowControl w:val="0"/>
        <w:spacing w:before="120" w:after="120" w:line="276" w:lineRule="auto"/>
        <w:ind w:firstLine="567"/>
        <w:jc w:val="both"/>
      </w:pPr>
      <w:r>
        <w:lastRenderedPageBreak/>
        <w:t>C</w:t>
      </w:r>
      <w:r w:rsidRPr="00D95F4E">
        <w:rPr>
          <w:lang w:val="vi-VN"/>
        </w:rPr>
        <w:t xml:space="preserve">ơ sở vật chất </w:t>
      </w:r>
      <w:r>
        <w:t>luôn đảm bảo</w:t>
      </w:r>
      <w:r w:rsidRPr="00D95F4E">
        <w:rPr>
          <w:lang w:val="vi-VN"/>
        </w:rPr>
        <w:t xml:space="preserve"> một môi trường làm việc thân thiện, tích cực góp phần nâng cao năng suất làm việc hiệu quả khi tổ chức thực hiện </w:t>
      </w:r>
      <w:r>
        <w:t>Chương trình giáo dục phổ thông</w:t>
      </w:r>
      <w:r w:rsidRPr="007232E8">
        <w:t xml:space="preserve"> </w:t>
      </w:r>
      <w:r w:rsidRPr="007232E8">
        <w:rPr>
          <w:lang w:val="vi-VN"/>
        </w:rPr>
        <w:t>2018</w:t>
      </w:r>
      <w:r>
        <w:t xml:space="preserve"> từ năm học 2021- 2022 đến những năm sau này. </w:t>
      </w:r>
      <w:r w:rsidRPr="00D31B7A">
        <w:rPr>
          <w:color w:val="000000"/>
        </w:rPr>
        <w:t xml:space="preserve">Công tác nâng cao năng lực </w:t>
      </w:r>
      <w:r>
        <w:rPr>
          <w:color w:val="000000"/>
        </w:rPr>
        <w:t>nhà giáo được đầu tư mạnh mẽ.</w:t>
      </w:r>
    </w:p>
    <w:p w:rsidR="004C64D1" w:rsidRPr="004C64D1" w:rsidRDefault="004C64D1" w:rsidP="004C64D1">
      <w:pPr>
        <w:spacing w:before="120" w:after="120" w:line="276" w:lineRule="auto"/>
        <w:ind w:firstLine="720"/>
        <w:jc w:val="both"/>
      </w:pPr>
      <w:r w:rsidRPr="00D31B7A">
        <w:rPr>
          <w:color w:val="000000"/>
          <w:shd w:val="clear" w:color="auto" w:fill="FFFFFF"/>
        </w:rPr>
        <w:t xml:space="preserve">Việc triển khai Chương trình </w:t>
      </w:r>
      <w:r>
        <w:rPr>
          <w:color w:val="000000"/>
          <w:shd w:val="clear" w:color="auto" w:fill="FFFFFF"/>
        </w:rPr>
        <w:t>giáo dục phổ thông</w:t>
      </w:r>
      <w:r w:rsidRPr="00D31B7A">
        <w:rPr>
          <w:color w:val="000000"/>
          <w:shd w:val="clear" w:color="auto" w:fill="FFFFFF"/>
        </w:rPr>
        <w:t xml:space="preserve"> 2018 được sự </w:t>
      </w:r>
      <w:r>
        <w:rPr>
          <w:color w:val="000000"/>
          <w:shd w:val="clear" w:color="auto" w:fill="FFFFFF"/>
        </w:rPr>
        <w:t>quan tâm</w:t>
      </w:r>
      <w:r w:rsidRPr="00D31B7A">
        <w:rPr>
          <w:color w:val="000000"/>
          <w:shd w:val="clear" w:color="auto" w:fill="FFFFFF"/>
        </w:rPr>
        <w:t xml:space="preserve"> của</w:t>
      </w:r>
      <w:r>
        <w:rPr>
          <w:color w:val="000000"/>
          <w:shd w:val="clear" w:color="auto" w:fill="FFFFFF"/>
        </w:rPr>
        <w:t xml:space="preserve"> các cơ quan, chính quyền,</w:t>
      </w:r>
      <w:r w:rsidRPr="00D31B7A">
        <w:rPr>
          <w:color w:val="000000"/>
          <w:shd w:val="clear" w:color="auto" w:fill="FFFFFF"/>
        </w:rPr>
        <w:t xml:space="preserve"> nhân dân và </w:t>
      </w:r>
      <w:r>
        <w:rPr>
          <w:color w:val="000000"/>
          <w:shd w:val="clear" w:color="auto" w:fill="FFFFFF"/>
        </w:rPr>
        <w:t xml:space="preserve">nhất là </w:t>
      </w:r>
      <w:r w:rsidRPr="00D31B7A">
        <w:rPr>
          <w:color w:val="000000"/>
          <w:shd w:val="clear" w:color="auto" w:fill="FFFFFF"/>
        </w:rPr>
        <w:t>phụ huynh học sinh...</w:t>
      </w:r>
      <w:r>
        <w:t xml:space="preserve"> </w:t>
      </w:r>
      <w:r w:rsidR="00226A98">
        <w:t>Đây</w:t>
      </w:r>
      <w:r w:rsidRPr="00D95F4E">
        <w:rPr>
          <w:lang w:val="vi-VN"/>
        </w:rPr>
        <w:t xml:space="preserve"> là cơ hội</w:t>
      </w:r>
      <w:r>
        <w:t xml:space="preserve"> </w:t>
      </w:r>
      <w:r w:rsidRPr="00D95F4E">
        <w:rPr>
          <w:lang w:val="vi-VN"/>
        </w:rPr>
        <w:t>để giáo viên, nhân viên, cán bộ quản lý phát huy năng lực cá nhân, phấn đấu vươn lên trong phát triển nghề nghiệp, tích cực trong đổi mới phương pháp giảng dạy theo hướng tiến cận phẩm chất, năng lực cho học sinh.</w:t>
      </w:r>
    </w:p>
    <w:p w:rsidR="004C64D1" w:rsidRPr="004C64D1" w:rsidRDefault="004C64D1" w:rsidP="004C64D1">
      <w:pPr>
        <w:spacing w:before="120" w:after="120" w:line="276" w:lineRule="auto"/>
        <w:ind w:firstLine="720"/>
        <w:jc w:val="both"/>
        <w:rPr>
          <w:rFonts w:eastAsia="Calibri"/>
          <w:b/>
          <w:i/>
          <w:lang w:val="it-IT"/>
        </w:rPr>
      </w:pPr>
      <w:r w:rsidRPr="007A71DC">
        <w:rPr>
          <w:rFonts w:eastAsia="Calibri"/>
          <w:b/>
          <w:i/>
          <w:lang w:val="it-IT"/>
        </w:rPr>
        <w:t>1.2. Khó khăn</w:t>
      </w:r>
    </w:p>
    <w:p w:rsidR="004C64D1" w:rsidRPr="00DD0B73" w:rsidRDefault="004C64D1" w:rsidP="004C64D1">
      <w:pPr>
        <w:widowControl w:val="0"/>
        <w:spacing w:before="120" w:after="120" w:line="276" w:lineRule="auto"/>
        <w:ind w:firstLine="567"/>
        <w:jc w:val="both"/>
      </w:pPr>
      <w:r w:rsidRPr="00DD0B73">
        <w:t>- Trường cần có kế hoạch sử dụng hiệu quả cơ sở vật chất đã được đầu tư xây dựng</w:t>
      </w:r>
      <w:r>
        <w:t>, đảm bảo khai thác hiệu quả</w:t>
      </w:r>
      <w:r w:rsidRPr="00DD0B73">
        <w:t>.</w:t>
      </w:r>
    </w:p>
    <w:p w:rsidR="004C64D1" w:rsidRPr="00DD0B73" w:rsidRDefault="004C64D1" w:rsidP="004C64D1">
      <w:pPr>
        <w:widowControl w:val="0"/>
        <w:spacing w:before="120" w:after="120" w:line="276" w:lineRule="auto"/>
        <w:ind w:firstLine="567"/>
        <w:jc w:val="both"/>
      </w:pPr>
      <w:r w:rsidRPr="00DD0B73">
        <w:t xml:space="preserve">- </w:t>
      </w:r>
      <w:r w:rsidRPr="00DD0B73">
        <w:rPr>
          <w:lang w:val="vi-VN"/>
        </w:rPr>
        <w:t>Hiện nay, phụ huynh</w:t>
      </w:r>
      <w:r w:rsidRPr="00DD0B73">
        <w:t xml:space="preserve"> luôn quan tâm về</w:t>
      </w:r>
      <w:r w:rsidRPr="00DD0B73">
        <w:rPr>
          <w:lang w:val="vi-VN"/>
        </w:rPr>
        <w:t xml:space="preserve"> chất lượng giáo dục</w:t>
      </w:r>
      <w:r w:rsidRPr="00DD0B73">
        <w:t xml:space="preserve"> của nhà trường, đòi hỏi chấ</w:t>
      </w:r>
      <w:r>
        <w:t>t</w:t>
      </w:r>
      <w:r w:rsidRPr="00DD0B73">
        <w:t xml:space="preserve"> lượng đào tạo của trường</w:t>
      </w:r>
      <w:r w:rsidRPr="00DD0B73">
        <w:rPr>
          <w:lang w:val="vi-VN"/>
        </w:rPr>
        <w:t xml:space="preserve"> ngày càng</w:t>
      </w:r>
      <w:r w:rsidRPr="00DD0B73">
        <w:t xml:space="preserve"> được nâng</w:t>
      </w:r>
      <w:r w:rsidRPr="00DD0B73">
        <w:rPr>
          <w:lang w:val="vi-VN"/>
        </w:rPr>
        <w:t xml:space="preserve"> cao</w:t>
      </w:r>
      <w:r>
        <w:t>. Vì vậy, giáo viên phải có những biện pháp giáo dục phù hợp với trình độ nhận thức của học sinh.</w:t>
      </w:r>
    </w:p>
    <w:p w:rsidR="004C64D1" w:rsidRPr="00CF0036" w:rsidRDefault="004C64D1" w:rsidP="004C64D1">
      <w:pPr>
        <w:spacing w:before="120" w:after="120" w:line="276" w:lineRule="auto"/>
        <w:ind w:firstLine="720"/>
        <w:jc w:val="both"/>
        <w:outlineLvl w:val="0"/>
      </w:pPr>
      <w:r w:rsidRPr="00CF0036">
        <w:rPr>
          <w:b/>
        </w:rPr>
        <w:t>2.</w:t>
      </w:r>
      <w:r w:rsidRPr="00CF0036">
        <w:rPr>
          <w:b/>
          <w:lang w:val="vi-VN"/>
        </w:rPr>
        <w:t xml:space="preserve"> </w:t>
      </w:r>
      <w:r w:rsidRPr="00F159C7">
        <w:rPr>
          <w:b/>
          <w:lang w:val="vi-VN"/>
        </w:rPr>
        <w:t xml:space="preserve">Đặc điểm </w:t>
      </w:r>
      <w:r>
        <w:rPr>
          <w:b/>
          <w:lang w:val="vi-VN"/>
        </w:rPr>
        <w:t>tình hình nhà trường năm học 20</w:t>
      </w:r>
      <w:r>
        <w:rPr>
          <w:b/>
        </w:rPr>
        <w:t>21</w:t>
      </w:r>
      <w:r>
        <w:rPr>
          <w:b/>
          <w:lang w:val="vi-VN"/>
        </w:rPr>
        <w:t xml:space="preserve"> –  202</w:t>
      </w:r>
      <w:r>
        <w:rPr>
          <w:b/>
        </w:rPr>
        <w:t>2</w:t>
      </w:r>
    </w:p>
    <w:p w:rsidR="00B2177B" w:rsidRPr="00B2177B" w:rsidRDefault="004C64D1" w:rsidP="00B2177B">
      <w:pPr>
        <w:spacing w:before="120" w:after="120" w:line="276" w:lineRule="auto"/>
        <w:ind w:firstLine="720"/>
        <w:jc w:val="both"/>
        <w:rPr>
          <w:b/>
          <w:i/>
        </w:rPr>
      </w:pPr>
      <w:r w:rsidRPr="00CD7FB5">
        <w:rPr>
          <w:b/>
          <w:i/>
          <w:lang w:val="vi-VN"/>
        </w:rPr>
        <w:t>2.1. Đặc điểm học sinh của trường</w:t>
      </w:r>
      <w:r w:rsidR="00B2177B" w:rsidRPr="00FC6651">
        <w:t xml:space="preserve"> </w:t>
      </w:r>
    </w:p>
    <w:tbl>
      <w:tblPr>
        <w:tblStyle w:val="TableGrid"/>
        <w:tblW w:w="9973" w:type="dxa"/>
        <w:jc w:val="center"/>
        <w:tblLook w:val="04A0" w:firstRow="1" w:lastRow="0" w:firstColumn="1" w:lastColumn="0" w:noHBand="0" w:noVBand="1"/>
      </w:tblPr>
      <w:tblGrid>
        <w:gridCol w:w="2447"/>
        <w:gridCol w:w="1430"/>
        <w:gridCol w:w="1150"/>
        <w:gridCol w:w="1250"/>
        <w:gridCol w:w="1250"/>
        <w:gridCol w:w="1250"/>
        <w:gridCol w:w="1196"/>
      </w:tblGrid>
      <w:tr w:rsidR="00762A16" w:rsidRPr="00762A16" w:rsidTr="007A75B3">
        <w:trPr>
          <w:jc w:val="center"/>
        </w:trPr>
        <w:tc>
          <w:tcPr>
            <w:tcW w:w="2467" w:type="dxa"/>
          </w:tcPr>
          <w:p w:rsidR="00B2177B" w:rsidRPr="00762A16" w:rsidRDefault="00B2177B" w:rsidP="003A099C">
            <w:pPr>
              <w:spacing w:before="40" w:after="40"/>
              <w:jc w:val="center"/>
            </w:pPr>
            <w:r w:rsidRPr="00762A16">
              <w:t>Nội dung</w:t>
            </w:r>
          </w:p>
        </w:tc>
        <w:tc>
          <w:tcPr>
            <w:tcW w:w="1440" w:type="dxa"/>
          </w:tcPr>
          <w:p w:rsidR="00B2177B" w:rsidRPr="00762A16" w:rsidRDefault="00B2177B" w:rsidP="003A099C">
            <w:pPr>
              <w:spacing w:before="40" w:after="40"/>
              <w:jc w:val="center"/>
            </w:pPr>
            <w:r w:rsidRPr="00762A16">
              <w:t>Khối 1</w:t>
            </w:r>
          </w:p>
        </w:tc>
        <w:tc>
          <w:tcPr>
            <w:tcW w:w="1113" w:type="dxa"/>
          </w:tcPr>
          <w:p w:rsidR="00B2177B" w:rsidRPr="00762A16" w:rsidRDefault="00B2177B" w:rsidP="003A099C">
            <w:pPr>
              <w:spacing w:before="40" w:after="40"/>
              <w:jc w:val="center"/>
            </w:pPr>
            <w:r w:rsidRPr="00762A16">
              <w:t>Khối 2</w:t>
            </w:r>
          </w:p>
        </w:tc>
        <w:tc>
          <w:tcPr>
            <w:tcW w:w="1252" w:type="dxa"/>
          </w:tcPr>
          <w:p w:rsidR="00B2177B" w:rsidRPr="00762A16" w:rsidRDefault="00B2177B" w:rsidP="003A099C">
            <w:pPr>
              <w:spacing w:before="40" w:after="40"/>
              <w:jc w:val="center"/>
            </w:pPr>
            <w:r w:rsidRPr="00762A16">
              <w:t>Khối 3</w:t>
            </w:r>
          </w:p>
        </w:tc>
        <w:tc>
          <w:tcPr>
            <w:tcW w:w="1252" w:type="dxa"/>
          </w:tcPr>
          <w:p w:rsidR="00B2177B" w:rsidRPr="00762A16" w:rsidRDefault="00B2177B" w:rsidP="003A099C">
            <w:pPr>
              <w:spacing w:before="40" w:after="40"/>
              <w:jc w:val="center"/>
            </w:pPr>
            <w:r w:rsidRPr="00762A16">
              <w:t>Khối 4</w:t>
            </w:r>
          </w:p>
        </w:tc>
        <w:tc>
          <w:tcPr>
            <w:tcW w:w="1252" w:type="dxa"/>
          </w:tcPr>
          <w:p w:rsidR="00B2177B" w:rsidRPr="00762A16" w:rsidRDefault="00B2177B" w:rsidP="003A099C">
            <w:pPr>
              <w:spacing w:before="40" w:after="40"/>
              <w:jc w:val="center"/>
            </w:pPr>
            <w:r w:rsidRPr="00762A16">
              <w:t>Khối 5</w:t>
            </w:r>
          </w:p>
        </w:tc>
        <w:tc>
          <w:tcPr>
            <w:tcW w:w="1197" w:type="dxa"/>
          </w:tcPr>
          <w:p w:rsidR="00B2177B" w:rsidRPr="00762A16" w:rsidRDefault="00B2177B" w:rsidP="003A099C">
            <w:pPr>
              <w:spacing w:before="40" w:after="40"/>
              <w:jc w:val="center"/>
            </w:pPr>
            <w:r w:rsidRPr="00762A16">
              <w:t>Tổng</w:t>
            </w:r>
          </w:p>
        </w:tc>
      </w:tr>
      <w:tr w:rsidR="00762A16" w:rsidRPr="00762A16" w:rsidTr="007A75B3">
        <w:trPr>
          <w:jc w:val="center"/>
        </w:trPr>
        <w:tc>
          <w:tcPr>
            <w:tcW w:w="2467" w:type="dxa"/>
          </w:tcPr>
          <w:p w:rsidR="00B2177B" w:rsidRPr="00762A16" w:rsidRDefault="00B2177B" w:rsidP="003A099C">
            <w:pPr>
              <w:spacing w:before="40" w:after="40"/>
              <w:jc w:val="center"/>
            </w:pPr>
            <w:r w:rsidRPr="00762A16">
              <w:t>Số lớp</w:t>
            </w:r>
          </w:p>
        </w:tc>
        <w:tc>
          <w:tcPr>
            <w:tcW w:w="1440" w:type="dxa"/>
          </w:tcPr>
          <w:p w:rsidR="00B2177B" w:rsidRPr="00762A16" w:rsidRDefault="00FF391C" w:rsidP="003A099C">
            <w:pPr>
              <w:spacing w:before="40" w:after="40"/>
              <w:jc w:val="center"/>
            </w:pPr>
            <w:r w:rsidRPr="00762A16">
              <w:t>4</w:t>
            </w:r>
          </w:p>
        </w:tc>
        <w:tc>
          <w:tcPr>
            <w:tcW w:w="1113" w:type="dxa"/>
          </w:tcPr>
          <w:p w:rsidR="00B2177B" w:rsidRPr="00762A16" w:rsidRDefault="00FF391C" w:rsidP="003A099C">
            <w:pPr>
              <w:spacing w:before="40" w:after="40"/>
              <w:jc w:val="center"/>
            </w:pPr>
            <w:r w:rsidRPr="00762A16">
              <w:t>5</w:t>
            </w:r>
          </w:p>
        </w:tc>
        <w:tc>
          <w:tcPr>
            <w:tcW w:w="1252" w:type="dxa"/>
          </w:tcPr>
          <w:p w:rsidR="00B2177B" w:rsidRPr="00762A16" w:rsidRDefault="00FF391C" w:rsidP="003A099C">
            <w:pPr>
              <w:spacing w:before="40" w:after="40"/>
              <w:jc w:val="center"/>
            </w:pPr>
            <w:r w:rsidRPr="00762A16">
              <w:t>5</w:t>
            </w:r>
          </w:p>
        </w:tc>
        <w:tc>
          <w:tcPr>
            <w:tcW w:w="1252" w:type="dxa"/>
          </w:tcPr>
          <w:p w:rsidR="00B2177B" w:rsidRPr="00762A16" w:rsidRDefault="00FF391C" w:rsidP="003A099C">
            <w:pPr>
              <w:spacing w:before="40" w:after="40"/>
              <w:jc w:val="center"/>
            </w:pPr>
            <w:r w:rsidRPr="00762A16">
              <w:t>6</w:t>
            </w:r>
          </w:p>
        </w:tc>
        <w:tc>
          <w:tcPr>
            <w:tcW w:w="1252" w:type="dxa"/>
          </w:tcPr>
          <w:p w:rsidR="00B2177B" w:rsidRPr="00762A16" w:rsidRDefault="00FF391C" w:rsidP="003A099C">
            <w:pPr>
              <w:spacing w:before="40" w:after="40"/>
              <w:jc w:val="center"/>
            </w:pPr>
            <w:r w:rsidRPr="00762A16">
              <w:t>6</w:t>
            </w:r>
          </w:p>
        </w:tc>
        <w:tc>
          <w:tcPr>
            <w:tcW w:w="1197" w:type="dxa"/>
          </w:tcPr>
          <w:p w:rsidR="00B2177B" w:rsidRPr="00762A16" w:rsidRDefault="00FF391C" w:rsidP="003A099C">
            <w:pPr>
              <w:spacing w:before="40" w:after="40"/>
              <w:jc w:val="center"/>
            </w:pPr>
            <w:r w:rsidRPr="00762A16">
              <w:t>26</w:t>
            </w:r>
          </w:p>
        </w:tc>
      </w:tr>
      <w:tr w:rsidR="00762A16" w:rsidRPr="00762A16" w:rsidTr="007A75B3">
        <w:trPr>
          <w:jc w:val="center"/>
        </w:trPr>
        <w:tc>
          <w:tcPr>
            <w:tcW w:w="2467" w:type="dxa"/>
          </w:tcPr>
          <w:p w:rsidR="00B2177B" w:rsidRPr="00762A16" w:rsidRDefault="00B2177B" w:rsidP="003A099C">
            <w:pPr>
              <w:spacing w:before="40" w:after="40"/>
              <w:jc w:val="center"/>
            </w:pPr>
            <w:r w:rsidRPr="00762A16">
              <w:t>Tổng số học sinh</w:t>
            </w:r>
          </w:p>
        </w:tc>
        <w:tc>
          <w:tcPr>
            <w:tcW w:w="1440" w:type="dxa"/>
          </w:tcPr>
          <w:p w:rsidR="00B2177B" w:rsidRPr="00762A16" w:rsidRDefault="00EC7F6D" w:rsidP="003A099C">
            <w:pPr>
              <w:spacing w:before="40" w:after="40"/>
              <w:jc w:val="center"/>
            </w:pPr>
            <w:r w:rsidRPr="00762A16">
              <w:t>151</w:t>
            </w:r>
          </w:p>
        </w:tc>
        <w:tc>
          <w:tcPr>
            <w:tcW w:w="1113" w:type="dxa"/>
          </w:tcPr>
          <w:p w:rsidR="00B2177B" w:rsidRPr="00762A16" w:rsidRDefault="00EC7F6D" w:rsidP="003A099C">
            <w:pPr>
              <w:spacing w:before="40" w:after="40"/>
              <w:jc w:val="center"/>
            </w:pPr>
            <w:r w:rsidRPr="00762A16">
              <w:t>158</w:t>
            </w:r>
          </w:p>
        </w:tc>
        <w:tc>
          <w:tcPr>
            <w:tcW w:w="1252" w:type="dxa"/>
          </w:tcPr>
          <w:p w:rsidR="00B2177B" w:rsidRPr="00762A16" w:rsidRDefault="00EC7F6D" w:rsidP="003A099C">
            <w:pPr>
              <w:spacing w:before="40" w:after="40"/>
              <w:jc w:val="center"/>
            </w:pPr>
            <w:r w:rsidRPr="00762A16">
              <w:t>154</w:t>
            </w:r>
          </w:p>
        </w:tc>
        <w:tc>
          <w:tcPr>
            <w:tcW w:w="1252" w:type="dxa"/>
          </w:tcPr>
          <w:p w:rsidR="00B2177B" w:rsidRPr="00762A16" w:rsidRDefault="00EC7F6D" w:rsidP="003A099C">
            <w:pPr>
              <w:spacing w:before="40" w:after="40"/>
              <w:jc w:val="center"/>
            </w:pPr>
            <w:r w:rsidRPr="00762A16">
              <w:t>214</w:t>
            </w:r>
          </w:p>
        </w:tc>
        <w:tc>
          <w:tcPr>
            <w:tcW w:w="1252" w:type="dxa"/>
          </w:tcPr>
          <w:p w:rsidR="00B2177B" w:rsidRPr="00762A16" w:rsidRDefault="00EC7F6D" w:rsidP="003A099C">
            <w:pPr>
              <w:spacing w:before="40" w:after="40"/>
              <w:jc w:val="center"/>
            </w:pPr>
            <w:r w:rsidRPr="00762A16">
              <w:t>179</w:t>
            </w:r>
          </w:p>
        </w:tc>
        <w:tc>
          <w:tcPr>
            <w:tcW w:w="1197" w:type="dxa"/>
          </w:tcPr>
          <w:p w:rsidR="00B2177B" w:rsidRPr="00762A16" w:rsidRDefault="00EC7F6D" w:rsidP="00B2177B">
            <w:pPr>
              <w:spacing w:before="40" w:after="40"/>
              <w:jc w:val="center"/>
            </w:pPr>
            <w:r w:rsidRPr="00762A16">
              <w:t>856</w:t>
            </w:r>
          </w:p>
        </w:tc>
      </w:tr>
      <w:tr w:rsidR="00762A16" w:rsidRPr="00762A16" w:rsidTr="007A75B3">
        <w:trPr>
          <w:jc w:val="center"/>
        </w:trPr>
        <w:tc>
          <w:tcPr>
            <w:tcW w:w="2467" w:type="dxa"/>
          </w:tcPr>
          <w:p w:rsidR="00B2177B" w:rsidRPr="00762A16" w:rsidRDefault="00B2177B" w:rsidP="003A099C">
            <w:pPr>
              <w:spacing w:before="40" w:after="40"/>
              <w:jc w:val="center"/>
            </w:pPr>
            <w:r w:rsidRPr="00762A16">
              <w:t>Học sinh nữ</w:t>
            </w:r>
          </w:p>
        </w:tc>
        <w:tc>
          <w:tcPr>
            <w:tcW w:w="1440" w:type="dxa"/>
          </w:tcPr>
          <w:p w:rsidR="00B2177B" w:rsidRPr="00762A16" w:rsidRDefault="00EC7F6D" w:rsidP="003A099C">
            <w:pPr>
              <w:spacing w:before="40" w:after="40"/>
              <w:jc w:val="center"/>
            </w:pPr>
            <w:r w:rsidRPr="00762A16">
              <w:t>70</w:t>
            </w:r>
          </w:p>
        </w:tc>
        <w:tc>
          <w:tcPr>
            <w:tcW w:w="1113" w:type="dxa"/>
          </w:tcPr>
          <w:p w:rsidR="00B2177B" w:rsidRPr="00762A16" w:rsidRDefault="00EC7F6D" w:rsidP="003A099C">
            <w:pPr>
              <w:spacing w:before="40" w:after="40"/>
              <w:jc w:val="center"/>
            </w:pPr>
            <w:r w:rsidRPr="00762A16">
              <w:t>89</w:t>
            </w:r>
          </w:p>
        </w:tc>
        <w:tc>
          <w:tcPr>
            <w:tcW w:w="1252" w:type="dxa"/>
          </w:tcPr>
          <w:p w:rsidR="00B2177B" w:rsidRPr="00762A16" w:rsidRDefault="00EC7F6D" w:rsidP="003A099C">
            <w:pPr>
              <w:spacing w:before="40" w:after="40"/>
              <w:jc w:val="center"/>
            </w:pPr>
            <w:r w:rsidRPr="00762A16">
              <w:t>76</w:t>
            </w:r>
          </w:p>
        </w:tc>
        <w:tc>
          <w:tcPr>
            <w:tcW w:w="1252" w:type="dxa"/>
          </w:tcPr>
          <w:p w:rsidR="00B2177B" w:rsidRPr="00762A16" w:rsidRDefault="00EC7F6D" w:rsidP="003A099C">
            <w:pPr>
              <w:spacing w:before="40" w:after="40"/>
              <w:jc w:val="center"/>
            </w:pPr>
            <w:r w:rsidRPr="00762A16">
              <w:t>99</w:t>
            </w:r>
          </w:p>
        </w:tc>
        <w:tc>
          <w:tcPr>
            <w:tcW w:w="1252" w:type="dxa"/>
          </w:tcPr>
          <w:p w:rsidR="00B2177B" w:rsidRPr="00762A16" w:rsidRDefault="00EC7F6D" w:rsidP="003A099C">
            <w:pPr>
              <w:spacing w:before="40" w:after="40"/>
              <w:jc w:val="center"/>
            </w:pPr>
            <w:r w:rsidRPr="00762A16">
              <w:t>91</w:t>
            </w:r>
          </w:p>
        </w:tc>
        <w:tc>
          <w:tcPr>
            <w:tcW w:w="1197" w:type="dxa"/>
          </w:tcPr>
          <w:p w:rsidR="00B2177B" w:rsidRPr="00762A16" w:rsidRDefault="00762A16" w:rsidP="003A099C">
            <w:pPr>
              <w:spacing w:before="40" w:after="40"/>
              <w:jc w:val="center"/>
            </w:pPr>
            <w:r w:rsidRPr="00762A16">
              <w:t>425</w:t>
            </w:r>
          </w:p>
        </w:tc>
      </w:tr>
      <w:tr w:rsidR="00762A16" w:rsidRPr="00762A16" w:rsidTr="007A75B3">
        <w:trPr>
          <w:jc w:val="center"/>
        </w:trPr>
        <w:tc>
          <w:tcPr>
            <w:tcW w:w="2467" w:type="dxa"/>
          </w:tcPr>
          <w:p w:rsidR="00B2177B" w:rsidRPr="00762A16" w:rsidRDefault="00B2177B" w:rsidP="003A099C">
            <w:pPr>
              <w:spacing w:before="40" w:after="40"/>
              <w:jc w:val="center"/>
            </w:pPr>
            <w:r w:rsidRPr="00762A16">
              <w:t>Học sinh dân tộc</w:t>
            </w:r>
          </w:p>
        </w:tc>
        <w:tc>
          <w:tcPr>
            <w:tcW w:w="1440" w:type="dxa"/>
          </w:tcPr>
          <w:p w:rsidR="00B2177B" w:rsidRPr="00762A16" w:rsidRDefault="00EC7F6D" w:rsidP="003A099C">
            <w:pPr>
              <w:spacing w:before="40" w:after="40"/>
              <w:jc w:val="center"/>
            </w:pPr>
            <w:r w:rsidRPr="00762A16">
              <w:t>41</w:t>
            </w:r>
          </w:p>
        </w:tc>
        <w:tc>
          <w:tcPr>
            <w:tcW w:w="1113" w:type="dxa"/>
          </w:tcPr>
          <w:p w:rsidR="00B2177B" w:rsidRPr="00762A16" w:rsidRDefault="00EC7F6D" w:rsidP="003A099C">
            <w:pPr>
              <w:spacing w:before="40" w:after="40"/>
              <w:jc w:val="center"/>
            </w:pPr>
            <w:r w:rsidRPr="00762A16">
              <w:t>37</w:t>
            </w:r>
          </w:p>
        </w:tc>
        <w:tc>
          <w:tcPr>
            <w:tcW w:w="1252" w:type="dxa"/>
          </w:tcPr>
          <w:p w:rsidR="00B2177B" w:rsidRPr="00762A16" w:rsidRDefault="00EC7F6D" w:rsidP="003A099C">
            <w:pPr>
              <w:spacing w:before="40" w:after="40"/>
              <w:jc w:val="center"/>
            </w:pPr>
            <w:r w:rsidRPr="00762A16">
              <w:t>37</w:t>
            </w:r>
          </w:p>
        </w:tc>
        <w:tc>
          <w:tcPr>
            <w:tcW w:w="1252" w:type="dxa"/>
          </w:tcPr>
          <w:p w:rsidR="00B2177B" w:rsidRPr="00762A16" w:rsidRDefault="00EC7F6D" w:rsidP="003A099C">
            <w:pPr>
              <w:spacing w:before="40" w:after="40"/>
              <w:jc w:val="center"/>
            </w:pPr>
            <w:r w:rsidRPr="00762A16">
              <w:t>66</w:t>
            </w:r>
          </w:p>
        </w:tc>
        <w:tc>
          <w:tcPr>
            <w:tcW w:w="1252" w:type="dxa"/>
          </w:tcPr>
          <w:p w:rsidR="00B2177B" w:rsidRPr="00762A16" w:rsidRDefault="00EC7F6D" w:rsidP="003A099C">
            <w:pPr>
              <w:spacing w:before="40" w:after="40"/>
              <w:jc w:val="center"/>
            </w:pPr>
            <w:r w:rsidRPr="00762A16">
              <w:t>49</w:t>
            </w:r>
          </w:p>
        </w:tc>
        <w:tc>
          <w:tcPr>
            <w:tcW w:w="1197" w:type="dxa"/>
          </w:tcPr>
          <w:p w:rsidR="00B2177B" w:rsidRPr="00762A16" w:rsidRDefault="00762A16" w:rsidP="003A099C">
            <w:pPr>
              <w:spacing w:before="40" w:after="40"/>
              <w:jc w:val="center"/>
            </w:pPr>
            <w:r w:rsidRPr="00762A16">
              <w:t>230</w:t>
            </w:r>
          </w:p>
        </w:tc>
      </w:tr>
      <w:tr w:rsidR="00762A16" w:rsidRPr="00762A16" w:rsidTr="007A75B3">
        <w:trPr>
          <w:jc w:val="center"/>
        </w:trPr>
        <w:tc>
          <w:tcPr>
            <w:tcW w:w="2467" w:type="dxa"/>
          </w:tcPr>
          <w:p w:rsidR="00EC7F6D" w:rsidRPr="00762A16" w:rsidRDefault="00EC7F6D" w:rsidP="00EC7F6D">
            <w:pPr>
              <w:spacing w:before="40" w:after="40"/>
              <w:jc w:val="center"/>
            </w:pPr>
            <w:r w:rsidRPr="00762A16">
              <w:t>Học 2 buổi/ngày</w:t>
            </w:r>
          </w:p>
        </w:tc>
        <w:tc>
          <w:tcPr>
            <w:tcW w:w="1440" w:type="dxa"/>
          </w:tcPr>
          <w:p w:rsidR="00EC7F6D" w:rsidRPr="00762A16" w:rsidRDefault="00EC7F6D" w:rsidP="00EC7F6D">
            <w:pPr>
              <w:spacing w:before="40" w:after="40"/>
              <w:jc w:val="center"/>
            </w:pPr>
            <w:r w:rsidRPr="00762A16">
              <w:t>151</w:t>
            </w:r>
          </w:p>
        </w:tc>
        <w:tc>
          <w:tcPr>
            <w:tcW w:w="1113" w:type="dxa"/>
          </w:tcPr>
          <w:p w:rsidR="00EC7F6D" w:rsidRPr="00762A16" w:rsidRDefault="00EC7F6D" w:rsidP="00EC7F6D">
            <w:pPr>
              <w:spacing w:before="40" w:after="40"/>
              <w:jc w:val="center"/>
            </w:pPr>
            <w:r w:rsidRPr="00762A16">
              <w:t>158</w:t>
            </w:r>
          </w:p>
        </w:tc>
        <w:tc>
          <w:tcPr>
            <w:tcW w:w="1252" w:type="dxa"/>
          </w:tcPr>
          <w:p w:rsidR="00EC7F6D" w:rsidRPr="00762A16" w:rsidRDefault="00EC7F6D" w:rsidP="00EC7F6D">
            <w:pPr>
              <w:spacing w:before="40" w:after="40"/>
              <w:jc w:val="center"/>
            </w:pPr>
            <w:r w:rsidRPr="00762A16">
              <w:t>154</w:t>
            </w:r>
          </w:p>
        </w:tc>
        <w:tc>
          <w:tcPr>
            <w:tcW w:w="1252" w:type="dxa"/>
          </w:tcPr>
          <w:p w:rsidR="00EC7F6D" w:rsidRPr="00762A16" w:rsidRDefault="00EC7F6D" w:rsidP="00EC7F6D">
            <w:pPr>
              <w:spacing w:before="40" w:after="40"/>
              <w:jc w:val="center"/>
            </w:pPr>
            <w:r w:rsidRPr="00762A16">
              <w:t>214</w:t>
            </w:r>
          </w:p>
        </w:tc>
        <w:tc>
          <w:tcPr>
            <w:tcW w:w="1252" w:type="dxa"/>
          </w:tcPr>
          <w:p w:rsidR="00EC7F6D" w:rsidRPr="00762A16" w:rsidRDefault="00EC7F6D" w:rsidP="00EC7F6D">
            <w:pPr>
              <w:spacing w:before="40" w:after="40"/>
              <w:jc w:val="center"/>
            </w:pPr>
            <w:r w:rsidRPr="00762A16">
              <w:t>179</w:t>
            </w:r>
          </w:p>
        </w:tc>
        <w:tc>
          <w:tcPr>
            <w:tcW w:w="1197" w:type="dxa"/>
          </w:tcPr>
          <w:p w:rsidR="00EC7F6D" w:rsidRPr="00762A16" w:rsidRDefault="00EC7F6D" w:rsidP="00EC7F6D">
            <w:pPr>
              <w:spacing w:before="40" w:after="40"/>
              <w:jc w:val="center"/>
            </w:pPr>
            <w:r w:rsidRPr="00762A16">
              <w:t>856</w:t>
            </w:r>
          </w:p>
        </w:tc>
      </w:tr>
      <w:tr w:rsidR="00762A16" w:rsidRPr="00762A16" w:rsidTr="007A75B3">
        <w:trPr>
          <w:jc w:val="center"/>
        </w:trPr>
        <w:tc>
          <w:tcPr>
            <w:tcW w:w="2467" w:type="dxa"/>
          </w:tcPr>
          <w:p w:rsidR="00EC7F6D" w:rsidRPr="00762A16" w:rsidRDefault="00EC7F6D" w:rsidP="00EC7F6D">
            <w:pPr>
              <w:spacing w:before="40" w:after="40"/>
              <w:jc w:val="center"/>
            </w:pPr>
            <w:r w:rsidRPr="00762A16">
              <w:t>Học sinh khuyết tật</w:t>
            </w:r>
          </w:p>
        </w:tc>
        <w:tc>
          <w:tcPr>
            <w:tcW w:w="1440" w:type="dxa"/>
          </w:tcPr>
          <w:p w:rsidR="00EC7F6D" w:rsidRPr="00762A16" w:rsidRDefault="00762A16" w:rsidP="00EC7F6D">
            <w:pPr>
              <w:spacing w:before="40" w:after="40"/>
              <w:jc w:val="center"/>
            </w:pPr>
            <w:r w:rsidRPr="00762A16">
              <w:t>6</w:t>
            </w:r>
          </w:p>
        </w:tc>
        <w:tc>
          <w:tcPr>
            <w:tcW w:w="1113" w:type="dxa"/>
          </w:tcPr>
          <w:p w:rsidR="00EC7F6D" w:rsidRPr="00762A16" w:rsidRDefault="00762A16" w:rsidP="00EC7F6D">
            <w:pPr>
              <w:spacing w:before="40" w:after="40"/>
              <w:jc w:val="center"/>
            </w:pPr>
            <w:r w:rsidRPr="00762A16">
              <w:t>4</w:t>
            </w:r>
          </w:p>
        </w:tc>
        <w:tc>
          <w:tcPr>
            <w:tcW w:w="1252" w:type="dxa"/>
          </w:tcPr>
          <w:p w:rsidR="00EC7F6D" w:rsidRPr="00762A16" w:rsidRDefault="00762A16" w:rsidP="00EC7F6D">
            <w:pPr>
              <w:spacing w:before="40" w:after="40"/>
              <w:jc w:val="center"/>
            </w:pPr>
            <w:r w:rsidRPr="00762A16">
              <w:t>0</w:t>
            </w:r>
          </w:p>
        </w:tc>
        <w:tc>
          <w:tcPr>
            <w:tcW w:w="1252" w:type="dxa"/>
          </w:tcPr>
          <w:p w:rsidR="00EC7F6D" w:rsidRPr="00762A16" w:rsidRDefault="00762A16" w:rsidP="00EC7F6D">
            <w:pPr>
              <w:spacing w:before="40" w:after="40"/>
              <w:jc w:val="center"/>
            </w:pPr>
            <w:r w:rsidRPr="00762A16">
              <w:t>7</w:t>
            </w:r>
          </w:p>
        </w:tc>
        <w:tc>
          <w:tcPr>
            <w:tcW w:w="1252" w:type="dxa"/>
          </w:tcPr>
          <w:p w:rsidR="00EC7F6D" w:rsidRPr="00762A16" w:rsidRDefault="00762A16" w:rsidP="00EC7F6D">
            <w:pPr>
              <w:spacing w:before="40" w:after="40"/>
              <w:jc w:val="center"/>
            </w:pPr>
            <w:r w:rsidRPr="00762A16">
              <w:t>0</w:t>
            </w:r>
          </w:p>
        </w:tc>
        <w:tc>
          <w:tcPr>
            <w:tcW w:w="1197" w:type="dxa"/>
          </w:tcPr>
          <w:p w:rsidR="00EC7F6D" w:rsidRPr="00762A16" w:rsidRDefault="00762A16" w:rsidP="00EC7F6D">
            <w:pPr>
              <w:spacing w:before="40" w:after="40"/>
              <w:jc w:val="center"/>
            </w:pPr>
            <w:r w:rsidRPr="00762A16">
              <w:t>17</w:t>
            </w:r>
          </w:p>
        </w:tc>
      </w:tr>
      <w:tr w:rsidR="00676A75" w:rsidRPr="00762A16" w:rsidTr="007A75B3">
        <w:trPr>
          <w:jc w:val="center"/>
        </w:trPr>
        <w:tc>
          <w:tcPr>
            <w:tcW w:w="2467" w:type="dxa"/>
          </w:tcPr>
          <w:p w:rsidR="00676A75" w:rsidRPr="00762A16" w:rsidRDefault="00676A75" w:rsidP="00EC7F6D">
            <w:pPr>
              <w:spacing w:before="40" w:after="40"/>
              <w:jc w:val="center"/>
            </w:pPr>
            <w:r>
              <w:t>Học sinh bán trú</w:t>
            </w:r>
          </w:p>
        </w:tc>
        <w:tc>
          <w:tcPr>
            <w:tcW w:w="1440" w:type="dxa"/>
          </w:tcPr>
          <w:p w:rsidR="00676A75" w:rsidRPr="00762A16" w:rsidRDefault="00246C27" w:rsidP="00EC7F6D">
            <w:pPr>
              <w:spacing w:before="40" w:after="40"/>
              <w:jc w:val="center"/>
            </w:pPr>
            <w:r>
              <w:t>127</w:t>
            </w:r>
          </w:p>
        </w:tc>
        <w:tc>
          <w:tcPr>
            <w:tcW w:w="1113" w:type="dxa"/>
          </w:tcPr>
          <w:p w:rsidR="00676A75" w:rsidRPr="00762A16" w:rsidRDefault="00246C27" w:rsidP="00EC7F6D">
            <w:pPr>
              <w:spacing w:before="40" w:after="40"/>
              <w:jc w:val="center"/>
            </w:pPr>
            <w:r>
              <w:t>148</w:t>
            </w:r>
          </w:p>
        </w:tc>
        <w:tc>
          <w:tcPr>
            <w:tcW w:w="1252" w:type="dxa"/>
          </w:tcPr>
          <w:p w:rsidR="00676A75" w:rsidRPr="00762A16" w:rsidRDefault="00246C27" w:rsidP="00EC7F6D">
            <w:pPr>
              <w:spacing w:before="40" w:after="40"/>
              <w:jc w:val="center"/>
            </w:pPr>
            <w:r>
              <w:t>143</w:t>
            </w:r>
          </w:p>
        </w:tc>
        <w:tc>
          <w:tcPr>
            <w:tcW w:w="1252" w:type="dxa"/>
          </w:tcPr>
          <w:p w:rsidR="00676A75" w:rsidRPr="00762A16" w:rsidRDefault="00246C27" w:rsidP="00EC7F6D">
            <w:pPr>
              <w:spacing w:before="40" w:after="40"/>
              <w:jc w:val="center"/>
            </w:pPr>
            <w:r>
              <w:t>181</w:t>
            </w:r>
          </w:p>
        </w:tc>
        <w:tc>
          <w:tcPr>
            <w:tcW w:w="1252" w:type="dxa"/>
          </w:tcPr>
          <w:p w:rsidR="00676A75" w:rsidRPr="00762A16" w:rsidRDefault="00246C27" w:rsidP="00EC7F6D">
            <w:pPr>
              <w:spacing w:before="40" w:after="40"/>
              <w:jc w:val="center"/>
            </w:pPr>
            <w:r>
              <w:t>149</w:t>
            </w:r>
          </w:p>
        </w:tc>
        <w:tc>
          <w:tcPr>
            <w:tcW w:w="1197" w:type="dxa"/>
          </w:tcPr>
          <w:p w:rsidR="00676A75" w:rsidRPr="00762A16" w:rsidRDefault="00246C27" w:rsidP="00EC7F6D">
            <w:pPr>
              <w:spacing w:before="40" w:after="40"/>
              <w:jc w:val="center"/>
            </w:pPr>
            <w:r>
              <w:t>748</w:t>
            </w:r>
          </w:p>
        </w:tc>
      </w:tr>
      <w:tr w:rsidR="00762A16" w:rsidRPr="00762A16" w:rsidTr="007A75B3">
        <w:trPr>
          <w:jc w:val="center"/>
        </w:trPr>
        <w:tc>
          <w:tcPr>
            <w:tcW w:w="2467" w:type="dxa"/>
          </w:tcPr>
          <w:p w:rsidR="00EC7F6D" w:rsidRPr="00762A16" w:rsidRDefault="00EC7F6D" w:rsidP="00EC7F6D">
            <w:pPr>
              <w:spacing w:before="40" w:after="40"/>
              <w:jc w:val="center"/>
            </w:pPr>
            <w:r w:rsidRPr="00762A16">
              <w:t>Tỉ lệ học sinh/lớp</w:t>
            </w:r>
          </w:p>
        </w:tc>
        <w:tc>
          <w:tcPr>
            <w:tcW w:w="1440" w:type="dxa"/>
          </w:tcPr>
          <w:p w:rsidR="00EC7F6D" w:rsidRPr="00762A16" w:rsidRDefault="00762A16" w:rsidP="00EC7F6D">
            <w:pPr>
              <w:spacing w:before="40" w:after="40"/>
              <w:jc w:val="center"/>
            </w:pPr>
            <w:r w:rsidRPr="00762A16">
              <w:t>37,75/ lớp</w:t>
            </w:r>
          </w:p>
        </w:tc>
        <w:tc>
          <w:tcPr>
            <w:tcW w:w="1113" w:type="dxa"/>
          </w:tcPr>
          <w:p w:rsidR="00EC7F6D" w:rsidRPr="00762A16" w:rsidRDefault="00762A16" w:rsidP="00EC7F6D">
            <w:pPr>
              <w:spacing w:before="40" w:after="40"/>
              <w:jc w:val="center"/>
            </w:pPr>
            <w:r w:rsidRPr="00762A16">
              <w:t>31,6/lớp</w:t>
            </w:r>
          </w:p>
        </w:tc>
        <w:tc>
          <w:tcPr>
            <w:tcW w:w="1252" w:type="dxa"/>
          </w:tcPr>
          <w:p w:rsidR="00EC7F6D" w:rsidRPr="00762A16" w:rsidRDefault="00762A16" w:rsidP="00EC7F6D">
            <w:pPr>
              <w:spacing w:before="40" w:after="40"/>
              <w:jc w:val="center"/>
            </w:pPr>
            <w:r w:rsidRPr="00762A16">
              <w:t>30,8/lớp</w:t>
            </w:r>
          </w:p>
        </w:tc>
        <w:tc>
          <w:tcPr>
            <w:tcW w:w="1252" w:type="dxa"/>
          </w:tcPr>
          <w:p w:rsidR="00EC7F6D" w:rsidRPr="00762A16" w:rsidRDefault="00762A16" w:rsidP="00EC7F6D">
            <w:pPr>
              <w:spacing w:before="40" w:after="40"/>
              <w:jc w:val="center"/>
            </w:pPr>
            <w:r w:rsidRPr="00762A16">
              <w:t>35,6/lớp</w:t>
            </w:r>
          </w:p>
        </w:tc>
        <w:tc>
          <w:tcPr>
            <w:tcW w:w="1252" w:type="dxa"/>
          </w:tcPr>
          <w:p w:rsidR="00EC7F6D" w:rsidRPr="00762A16" w:rsidRDefault="00762A16" w:rsidP="00EC7F6D">
            <w:pPr>
              <w:spacing w:before="40" w:after="40"/>
              <w:jc w:val="center"/>
            </w:pPr>
            <w:r w:rsidRPr="00762A16">
              <w:t>29,8/lớp</w:t>
            </w:r>
          </w:p>
        </w:tc>
        <w:tc>
          <w:tcPr>
            <w:tcW w:w="1197" w:type="dxa"/>
          </w:tcPr>
          <w:p w:rsidR="00EC7F6D" w:rsidRPr="00762A16" w:rsidRDefault="00762A16" w:rsidP="00EC7F6D">
            <w:pPr>
              <w:spacing w:before="40" w:after="40"/>
              <w:jc w:val="center"/>
            </w:pPr>
            <w:r w:rsidRPr="00762A16">
              <w:t>32,9/lớp</w:t>
            </w:r>
          </w:p>
        </w:tc>
      </w:tr>
    </w:tbl>
    <w:p w:rsidR="00B2177B" w:rsidRPr="00B2177B" w:rsidRDefault="00B2177B" w:rsidP="00B2177B">
      <w:pPr>
        <w:shd w:val="clear" w:color="auto" w:fill="FFFFFF"/>
        <w:spacing w:before="120" w:after="120" w:line="276" w:lineRule="auto"/>
        <w:ind w:firstLine="567"/>
        <w:jc w:val="both"/>
      </w:pPr>
      <w:r w:rsidRPr="00B2177B">
        <w:t>Học sinh: Đa số </w:t>
      </w:r>
      <w:r w:rsidRPr="00B2177B">
        <w:rPr>
          <w:shd w:val="clear" w:color="auto" w:fill="FFFEFB"/>
        </w:rPr>
        <w:t>chăm ngoan, </w:t>
      </w:r>
      <w:r w:rsidRPr="00B2177B">
        <w:t>tích cực, tự giác học tập, </w:t>
      </w:r>
      <w:r w:rsidRPr="00B2177B">
        <w:rPr>
          <w:shd w:val="clear" w:color="auto" w:fill="FFFEFB"/>
        </w:rPr>
        <w:t>nhiệt tình tham gia các hoạt động phong trào trong nhà trường và ngoài xã hội,</w:t>
      </w:r>
      <w:r w:rsidRPr="00B2177B">
        <w:t> có kỹ năng sống khá hoàn thiện theo yêu cầu của lứa tuổi.</w:t>
      </w:r>
    </w:p>
    <w:p w:rsidR="00B2177B" w:rsidRPr="00B2177B" w:rsidRDefault="00B2177B" w:rsidP="00B2177B">
      <w:pPr>
        <w:shd w:val="clear" w:color="auto" w:fill="FFFFFF"/>
        <w:spacing w:before="120" w:after="120" w:line="276" w:lineRule="auto"/>
        <w:ind w:firstLine="567"/>
        <w:jc w:val="both"/>
      </w:pPr>
      <w:r w:rsidRPr="00B2177B">
        <w:t>Địa bàn dân cư khá ổn định, nhiều phụ huynh là viên chức hiểu biết và quan tâm tốt việc học tập của con em.</w:t>
      </w:r>
    </w:p>
    <w:p w:rsidR="00B2177B" w:rsidRPr="00B2177B" w:rsidRDefault="00B2177B" w:rsidP="00B2177B">
      <w:pPr>
        <w:spacing w:before="120" w:after="120"/>
        <w:ind w:firstLine="709"/>
        <w:jc w:val="both"/>
        <w:outlineLvl w:val="0"/>
        <w:rPr>
          <w:b/>
          <w:i/>
        </w:rPr>
      </w:pPr>
      <w:r w:rsidRPr="00B2177B">
        <w:rPr>
          <w:b/>
          <w:i/>
        </w:rPr>
        <w:t>2.2. Tình hình đội ngũ giáo viên, nhân viên, cán bộ quản lý</w:t>
      </w:r>
    </w:p>
    <w:p w:rsidR="00FF391C" w:rsidRDefault="00026447" w:rsidP="00B2177B">
      <w:pPr>
        <w:tabs>
          <w:tab w:val="left" w:pos="4635"/>
        </w:tabs>
        <w:spacing w:before="120" w:after="120"/>
        <w:ind w:firstLine="709"/>
        <w:jc w:val="both"/>
        <w:outlineLvl w:val="0"/>
      </w:pPr>
      <w:r>
        <w:t>- Về cán bộ quản lý</w:t>
      </w:r>
    </w:p>
    <w:tbl>
      <w:tblPr>
        <w:tblW w:w="94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967"/>
        <w:gridCol w:w="725"/>
        <w:gridCol w:w="900"/>
        <w:gridCol w:w="1170"/>
        <w:gridCol w:w="1129"/>
        <w:gridCol w:w="851"/>
        <w:gridCol w:w="1080"/>
        <w:gridCol w:w="1188"/>
      </w:tblGrid>
      <w:tr w:rsidR="00BD6D57" w:rsidRPr="00BD6D57" w:rsidTr="00BD6D57">
        <w:tc>
          <w:tcPr>
            <w:tcW w:w="1458" w:type="dxa"/>
            <w:vMerge w:val="restart"/>
            <w:vAlign w:val="center"/>
          </w:tcPr>
          <w:p w:rsidR="00FF391C" w:rsidRPr="00BD6D57" w:rsidRDefault="00FF391C" w:rsidP="003A099C">
            <w:pPr>
              <w:spacing w:before="120" w:after="120"/>
              <w:jc w:val="center"/>
              <w:rPr>
                <w:rFonts w:eastAsia="Calibri"/>
              </w:rPr>
            </w:pPr>
            <w:r w:rsidRPr="00BD6D57">
              <w:rPr>
                <w:rFonts w:eastAsia="Calibri"/>
              </w:rPr>
              <w:lastRenderedPageBreak/>
              <w:t>Chức danh</w:t>
            </w:r>
          </w:p>
        </w:tc>
        <w:tc>
          <w:tcPr>
            <w:tcW w:w="967" w:type="dxa"/>
            <w:vMerge w:val="restart"/>
            <w:vAlign w:val="center"/>
          </w:tcPr>
          <w:p w:rsidR="00FF391C" w:rsidRPr="00BD6D57" w:rsidRDefault="00FF391C" w:rsidP="003A099C">
            <w:pPr>
              <w:spacing w:before="120" w:after="120"/>
              <w:jc w:val="center"/>
              <w:rPr>
                <w:rFonts w:eastAsia="Calibri"/>
              </w:rPr>
            </w:pPr>
            <w:r w:rsidRPr="00BD6D57">
              <w:rPr>
                <w:rFonts w:eastAsia="Calibri"/>
              </w:rPr>
              <w:t>Số lượng</w:t>
            </w:r>
          </w:p>
        </w:tc>
        <w:tc>
          <w:tcPr>
            <w:tcW w:w="725" w:type="dxa"/>
            <w:vMerge w:val="restart"/>
            <w:vAlign w:val="center"/>
          </w:tcPr>
          <w:p w:rsidR="00FF391C" w:rsidRPr="00BD6D57" w:rsidRDefault="00FF391C" w:rsidP="003A099C">
            <w:pPr>
              <w:spacing w:before="120" w:after="120"/>
              <w:jc w:val="center"/>
              <w:rPr>
                <w:rFonts w:eastAsia="Calibri"/>
              </w:rPr>
            </w:pPr>
            <w:r w:rsidRPr="00BD6D57">
              <w:rPr>
                <w:rFonts w:eastAsia="Calibri"/>
              </w:rPr>
              <w:t>Nữ</w:t>
            </w:r>
          </w:p>
        </w:tc>
        <w:tc>
          <w:tcPr>
            <w:tcW w:w="900" w:type="dxa"/>
            <w:vMerge w:val="restart"/>
            <w:vAlign w:val="center"/>
          </w:tcPr>
          <w:p w:rsidR="00FF391C" w:rsidRPr="00BD6D57" w:rsidRDefault="00FF391C" w:rsidP="003A099C">
            <w:pPr>
              <w:spacing w:before="120" w:after="120"/>
              <w:jc w:val="center"/>
              <w:rPr>
                <w:rFonts w:eastAsia="Calibri"/>
              </w:rPr>
            </w:pPr>
            <w:r w:rsidRPr="00BD6D57">
              <w:rPr>
                <w:rFonts w:eastAsia="Calibri"/>
              </w:rPr>
              <w:t>Đảng viên</w:t>
            </w:r>
          </w:p>
        </w:tc>
        <w:tc>
          <w:tcPr>
            <w:tcW w:w="5418" w:type="dxa"/>
            <w:gridSpan w:val="5"/>
            <w:vAlign w:val="center"/>
          </w:tcPr>
          <w:p w:rsidR="00FF391C" w:rsidRPr="00BD6D57" w:rsidRDefault="00FF391C" w:rsidP="003A099C">
            <w:pPr>
              <w:spacing w:before="120" w:after="120"/>
              <w:jc w:val="center"/>
            </w:pPr>
            <w:r w:rsidRPr="00BD6D57">
              <w:rPr>
                <w:rFonts w:eastAsia="Calibri"/>
              </w:rPr>
              <w:t>Trình độ đào tạo</w:t>
            </w:r>
            <w:r w:rsidRPr="00BD6D57">
              <w:t>, bồi dưỡng</w:t>
            </w:r>
          </w:p>
        </w:tc>
      </w:tr>
      <w:tr w:rsidR="00BD6D57" w:rsidRPr="00BD6D57" w:rsidTr="00BD6D57">
        <w:trPr>
          <w:trHeight w:val="889"/>
        </w:trPr>
        <w:tc>
          <w:tcPr>
            <w:tcW w:w="1458" w:type="dxa"/>
            <w:vMerge/>
            <w:vAlign w:val="center"/>
          </w:tcPr>
          <w:p w:rsidR="00FF391C" w:rsidRPr="00BD6D57" w:rsidRDefault="00FF391C" w:rsidP="003A099C">
            <w:pPr>
              <w:spacing w:before="120" w:after="120"/>
              <w:jc w:val="center"/>
              <w:rPr>
                <w:rFonts w:eastAsia="Calibri"/>
              </w:rPr>
            </w:pPr>
          </w:p>
        </w:tc>
        <w:tc>
          <w:tcPr>
            <w:tcW w:w="967" w:type="dxa"/>
            <w:vMerge/>
            <w:vAlign w:val="center"/>
          </w:tcPr>
          <w:p w:rsidR="00FF391C" w:rsidRPr="00BD6D57" w:rsidRDefault="00FF391C" w:rsidP="003A099C">
            <w:pPr>
              <w:spacing w:before="120" w:after="120"/>
              <w:jc w:val="center"/>
              <w:rPr>
                <w:rFonts w:eastAsia="Calibri"/>
              </w:rPr>
            </w:pPr>
          </w:p>
        </w:tc>
        <w:tc>
          <w:tcPr>
            <w:tcW w:w="725" w:type="dxa"/>
            <w:vMerge/>
            <w:vAlign w:val="center"/>
          </w:tcPr>
          <w:p w:rsidR="00FF391C" w:rsidRPr="00BD6D57" w:rsidRDefault="00FF391C" w:rsidP="003A099C">
            <w:pPr>
              <w:spacing w:before="120" w:after="120"/>
              <w:jc w:val="center"/>
              <w:rPr>
                <w:rFonts w:eastAsia="Calibri"/>
              </w:rPr>
            </w:pPr>
          </w:p>
        </w:tc>
        <w:tc>
          <w:tcPr>
            <w:tcW w:w="900" w:type="dxa"/>
            <w:vMerge/>
            <w:vAlign w:val="center"/>
          </w:tcPr>
          <w:p w:rsidR="00FF391C" w:rsidRPr="00BD6D57" w:rsidRDefault="00FF391C" w:rsidP="003A099C">
            <w:pPr>
              <w:spacing w:before="120" w:after="120"/>
              <w:jc w:val="center"/>
              <w:rPr>
                <w:rFonts w:eastAsia="Calibri"/>
              </w:rPr>
            </w:pPr>
          </w:p>
        </w:tc>
        <w:tc>
          <w:tcPr>
            <w:tcW w:w="1170" w:type="dxa"/>
            <w:vMerge w:val="restart"/>
            <w:vAlign w:val="center"/>
          </w:tcPr>
          <w:p w:rsidR="00FF391C" w:rsidRPr="00BD6D57" w:rsidRDefault="00FF391C" w:rsidP="003A099C">
            <w:pPr>
              <w:jc w:val="center"/>
              <w:rPr>
                <w:rFonts w:eastAsia="Calibri"/>
              </w:rPr>
            </w:pPr>
            <w:r w:rsidRPr="00BD6D57">
              <w:rPr>
                <w:rFonts w:eastAsia="Calibri"/>
              </w:rPr>
              <w:t>Chuyên</w:t>
            </w:r>
          </w:p>
          <w:p w:rsidR="00FF391C" w:rsidRPr="00BD6D57" w:rsidRDefault="00FF391C" w:rsidP="003A099C">
            <w:pPr>
              <w:jc w:val="center"/>
              <w:rPr>
                <w:rFonts w:eastAsia="Calibri"/>
              </w:rPr>
            </w:pPr>
            <w:r w:rsidRPr="00BD6D57">
              <w:rPr>
                <w:rFonts w:eastAsia="Calibri"/>
              </w:rPr>
              <w:t>môn</w:t>
            </w:r>
          </w:p>
        </w:tc>
        <w:tc>
          <w:tcPr>
            <w:tcW w:w="1980" w:type="dxa"/>
            <w:gridSpan w:val="2"/>
            <w:vAlign w:val="center"/>
          </w:tcPr>
          <w:p w:rsidR="00FF391C" w:rsidRPr="00BD6D57" w:rsidRDefault="00FF391C" w:rsidP="003A099C">
            <w:pPr>
              <w:spacing w:before="120" w:after="120"/>
              <w:jc w:val="center"/>
              <w:rPr>
                <w:rFonts w:eastAsia="Calibri"/>
              </w:rPr>
            </w:pPr>
            <w:r w:rsidRPr="00BD6D57">
              <w:rPr>
                <w:rFonts w:eastAsia="Calibri"/>
              </w:rPr>
              <w:t>Quản lý giáo dục</w:t>
            </w:r>
          </w:p>
        </w:tc>
        <w:tc>
          <w:tcPr>
            <w:tcW w:w="1080" w:type="dxa"/>
            <w:vMerge w:val="restart"/>
            <w:vAlign w:val="center"/>
          </w:tcPr>
          <w:p w:rsidR="00FF391C" w:rsidRPr="00BD6D57" w:rsidRDefault="00FF391C" w:rsidP="003A099C">
            <w:pPr>
              <w:spacing w:before="120" w:after="120"/>
              <w:jc w:val="center"/>
              <w:rPr>
                <w:rFonts w:eastAsia="Calibri"/>
              </w:rPr>
            </w:pPr>
            <w:r w:rsidRPr="00BD6D57">
              <w:rPr>
                <w:rFonts w:eastAsia="Calibri"/>
              </w:rPr>
              <w:t>QLNN ngạch chuyên viên</w:t>
            </w:r>
          </w:p>
        </w:tc>
        <w:tc>
          <w:tcPr>
            <w:tcW w:w="1188" w:type="dxa"/>
            <w:vMerge w:val="restart"/>
            <w:vAlign w:val="center"/>
          </w:tcPr>
          <w:p w:rsidR="00FF391C" w:rsidRPr="00BD6D57" w:rsidRDefault="00FF391C" w:rsidP="00A17DFB">
            <w:pPr>
              <w:spacing w:before="120" w:after="120"/>
              <w:jc w:val="center"/>
            </w:pPr>
            <w:r w:rsidRPr="00BD6D57">
              <w:rPr>
                <w:rFonts w:eastAsia="Calibri"/>
              </w:rPr>
              <w:t xml:space="preserve">Trung cấp chính trị </w:t>
            </w:r>
          </w:p>
        </w:tc>
      </w:tr>
      <w:tr w:rsidR="00BD6D57" w:rsidRPr="00BD6D57" w:rsidTr="00BD6D57">
        <w:trPr>
          <w:trHeight w:val="626"/>
        </w:trPr>
        <w:tc>
          <w:tcPr>
            <w:tcW w:w="1458" w:type="dxa"/>
            <w:vMerge/>
            <w:vAlign w:val="center"/>
          </w:tcPr>
          <w:p w:rsidR="00FF391C" w:rsidRPr="00BD6D57" w:rsidRDefault="00FF391C" w:rsidP="003A099C">
            <w:pPr>
              <w:spacing w:before="120" w:after="120"/>
              <w:jc w:val="center"/>
              <w:rPr>
                <w:rFonts w:eastAsia="Calibri"/>
              </w:rPr>
            </w:pPr>
          </w:p>
        </w:tc>
        <w:tc>
          <w:tcPr>
            <w:tcW w:w="967" w:type="dxa"/>
            <w:vMerge/>
            <w:vAlign w:val="center"/>
          </w:tcPr>
          <w:p w:rsidR="00FF391C" w:rsidRPr="00BD6D57" w:rsidRDefault="00FF391C" w:rsidP="003A099C">
            <w:pPr>
              <w:spacing w:before="120" w:after="120"/>
              <w:jc w:val="center"/>
              <w:rPr>
                <w:rFonts w:eastAsia="Calibri"/>
              </w:rPr>
            </w:pPr>
          </w:p>
        </w:tc>
        <w:tc>
          <w:tcPr>
            <w:tcW w:w="725" w:type="dxa"/>
            <w:vMerge/>
            <w:vAlign w:val="center"/>
          </w:tcPr>
          <w:p w:rsidR="00FF391C" w:rsidRPr="00BD6D57" w:rsidRDefault="00FF391C" w:rsidP="003A099C">
            <w:pPr>
              <w:spacing w:before="120" w:after="120"/>
              <w:jc w:val="center"/>
              <w:rPr>
                <w:rFonts w:eastAsia="Calibri"/>
              </w:rPr>
            </w:pPr>
          </w:p>
        </w:tc>
        <w:tc>
          <w:tcPr>
            <w:tcW w:w="900" w:type="dxa"/>
            <w:vMerge/>
            <w:vAlign w:val="center"/>
          </w:tcPr>
          <w:p w:rsidR="00FF391C" w:rsidRPr="00BD6D57" w:rsidRDefault="00FF391C" w:rsidP="003A099C">
            <w:pPr>
              <w:spacing w:before="120" w:after="120"/>
              <w:jc w:val="center"/>
              <w:rPr>
                <w:rFonts w:eastAsia="Calibri"/>
              </w:rPr>
            </w:pPr>
          </w:p>
        </w:tc>
        <w:tc>
          <w:tcPr>
            <w:tcW w:w="1170" w:type="dxa"/>
            <w:vMerge/>
            <w:vAlign w:val="center"/>
          </w:tcPr>
          <w:p w:rsidR="00FF391C" w:rsidRPr="00BD6D57" w:rsidRDefault="00FF391C" w:rsidP="003A099C">
            <w:pPr>
              <w:jc w:val="center"/>
              <w:rPr>
                <w:rFonts w:eastAsia="Calibri"/>
              </w:rPr>
            </w:pPr>
          </w:p>
        </w:tc>
        <w:tc>
          <w:tcPr>
            <w:tcW w:w="1129" w:type="dxa"/>
            <w:vAlign w:val="center"/>
          </w:tcPr>
          <w:p w:rsidR="00FF391C" w:rsidRPr="00BD6D57" w:rsidRDefault="00A17DFB" w:rsidP="003A099C">
            <w:pPr>
              <w:spacing w:before="120" w:after="120"/>
              <w:jc w:val="center"/>
              <w:rPr>
                <w:rFonts w:eastAsia="Calibri"/>
              </w:rPr>
            </w:pPr>
            <w:r w:rsidRPr="00BD6D57">
              <w:rPr>
                <w:rFonts w:eastAsia="Calibri"/>
              </w:rPr>
              <w:t>Thạc sĩ</w:t>
            </w:r>
          </w:p>
        </w:tc>
        <w:tc>
          <w:tcPr>
            <w:tcW w:w="851" w:type="dxa"/>
            <w:vAlign w:val="center"/>
          </w:tcPr>
          <w:p w:rsidR="00FF391C" w:rsidRPr="00BD6D57" w:rsidRDefault="00EC7F6D" w:rsidP="00BD6D57">
            <w:pPr>
              <w:spacing w:before="120" w:after="120"/>
              <w:jc w:val="center"/>
              <w:rPr>
                <w:rFonts w:eastAsia="Calibri"/>
              </w:rPr>
            </w:pPr>
            <w:r w:rsidRPr="00BD6D57">
              <w:rPr>
                <w:rFonts w:eastAsia="Calibri"/>
              </w:rPr>
              <w:t>GCN</w:t>
            </w:r>
            <w:r w:rsidR="00BD6D57" w:rsidRPr="00BD6D57">
              <w:rPr>
                <w:rFonts w:eastAsia="Calibri"/>
              </w:rPr>
              <w:t xml:space="preserve"> BD</w:t>
            </w:r>
          </w:p>
        </w:tc>
        <w:tc>
          <w:tcPr>
            <w:tcW w:w="1080" w:type="dxa"/>
            <w:vMerge/>
            <w:vAlign w:val="center"/>
          </w:tcPr>
          <w:p w:rsidR="00FF391C" w:rsidRPr="00BD6D57" w:rsidRDefault="00FF391C" w:rsidP="003A099C">
            <w:pPr>
              <w:spacing w:before="120" w:after="120"/>
              <w:jc w:val="center"/>
              <w:rPr>
                <w:rFonts w:eastAsia="Calibri"/>
              </w:rPr>
            </w:pPr>
          </w:p>
        </w:tc>
        <w:tc>
          <w:tcPr>
            <w:tcW w:w="1188" w:type="dxa"/>
            <w:vMerge/>
            <w:vAlign w:val="center"/>
          </w:tcPr>
          <w:p w:rsidR="00FF391C" w:rsidRPr="00BD6D57" w:rsidRDefault="00FF391C" w:rsidP="003A099C">
            <w:pPr>
              <w:spacing w:before="120" w:after="120"/>
              <w:jc w:val="center"/>
              <w:rPr>
                <w:rFonts w:eastAsia="Calibri"/>
              </w:rPr>
            </w:pPr>
          </w:p>
        </w:tc>
      </w:tr>
      <w:tr w:rsidR="00BD6D57" w:rsidRPr="00BD6D57" w:rsidTr="00BD6D57">
        <w:trPr>
          <w:trHeight w:val="908"/>
        </w:trPr>
        <w:tc>
          <w:tcPr>
            <w:tcW w:w="1458" w:type="dxa"/>
            <w:vAlign w:val="center"/>
          </w:tcPr>
          <w:p w:rsidR="00FF391C" w:rsidRPr="00BD6D57" w:rsidRDefault="00FF391C" w:rsidP="003A099C">
            <w:pPr>
              <w:spacing w:before="120" w:after="120"/>
              <w:jc w:val="center"/>
              <w:rPr>
                <w:rFonts w:eastAsia="Calibri"/>
              </w:rPr>
            </w:pPr>
            <w:r w:rsidRPr="00BD6D57">
              <w:rPr>
                <w:rFonts w:eastAsia="Calibri"/>
              </w:rPr>
              <w:t xml:space="preserve">Phó hiệu trưởng </w:t>
            </w:r>
          </w:p>
        </w:tc>
        <w:tc>
          <w:tcPr>
            <w:tcW w:w="967" w:type="dxa"/>
            <w:vAlign w:val="center"/>
          </w:tcPr>
          <w:p w:rsidR="00FF391C" w:rsidRPr="00BD6D57" w:rsidRDefault="00FF391C" w:rsidP="003A099C">
            <w:pPr>
              <w:spacing w:before="120" w:after="120"/>
              <w:jc w:val="center"/>
              <w:rPr>
                <w:rFonts w:eastAsia="Calibri"/>
              </w:rPr>
            </w:pPr>
            <w:r w:rsidRPr="00BD6D57">
              <w:rPr>
                <w:rFonts w:eastAsia="Calibri"/>
              </w:rPr>
              <w:t>2</w:t>
            </w:r>
          </w:p>
        </w:tc>
        <w:tc>
          <w:tcPr>
            <w:tcW w:w="725" w:type="dxa"/>
            <w:vAlign w:val="center"/>
          </w:tcPr>
          <w:p w:rsidR="00FF391C" w:rsidRPr="00BD6D57" w:rsidRDefault="00FF391C" w:rsidP="003A099C">
            <w:pPr>
              <w:spacing w:before="120" w:after="120"/>
              <w:jc w:val="center"/>
              <w:rPr>
                <w:rFonts w:eastAsia="Calibri"/>
              </w:rPr>
            </w:pPr>
            <w:r w:rsidRPr="00BD6D57">
              <w:rPr>
                <w:rFonts w:eastAsia="Calibri"/>
              </w:rPr>
              <w:t>1</w:t>
            </w:r>
          </w:p>
        </w:tc>
        <w:tc>
          <w:tcPr>
            <w:tcW w:w="900" w:type="dxa"/>
            <w:vAlign w:val="center"/>
          </w:tcPr>
          <w:p w:rsidR="00FF391C" w:rsidRPr="00BD6D57" w:rsidRDefault="00FF391C" w:rsidP="003A099C">
            <w:pPr>
              <w:spacing w:before="120" w:after="120"/>
              <w:jc w:val="center"/>
              <w:rPr>
                <w:rFonts w:eastAsia="Calibri"/>
              </w:rPr>
            </w:pPr>
            <w:r w:rsidRPr="00BD6D57">
              <w:rPr>
                <w:rFonts w:eastAsia="Calibri"/>
              </w:rPr>
              <w:t>2</w:t>
            </w:r>
          </w:p>
        </w:tc>
        <w:tc>
          <w:tcPr>
            <w:tcW w:w="1170" w:type="dxa"/>
            <w:vAlign w:val="center"/>
          </w:tcPr>
          <w:p w:rsidR="00FF391C" w:rsidRPr="00BD6D57" w:rsidRDefault="00FF391C" w:rsidP="00EC7F6D">
            <w:pPr>
              <w:jc w:val="center"/>
              <w:rPr>
                <w:rFonts w:eastAsia="Calibri"/>
              </w:rPr>
            </w:pPr>
            <w:r w:rsidRPr="00BD6D57">
              <w:rPr>
                <w:rFonts w:eastAsia="Calibri"/>
              </w:rPr>
              <w:t>Đại học</w:t>
            </w:r>
          </w:p>
        </w:tc>
        <w:tc>
          <w:tcPr>
            <w:tcW w:w="1129" w:type="dxa"/>
            <w:vAlign w:val="center"/>
          </w:tcPr>
          <w:p w:rsidR="00FF391C" w:rsidRPr="00BD6D57" w:rsidRDefault="00A17DFB" w:rsidP="003A099C">
            <w:pPr>
              <w:spacing w:before="120" w:after="120"/>
              <w:jc w:val="center"/>
              <w:rPr>
                <w:rFonts w:eastAsia="Calibri"/>
              </w:rPr>
            </w:pPr>
            <w:r w:rsidRPr="00BD6D57">
              <w:rPr>
                <w:rFonts w:eastAsia="Calibri"/>
              </w:rPr>
              <w:t>1</w:t>
            </w:r>
          </w:p>
        </w:tc>
        <w:tc>
          <w:tcPr>
            <w:tcW w:w="851" w:type="dxa"/>
            <w:vAlign w:val="center"/>
          </w:tcPr>
          <w:p w:rsidR="00FF391C" w:rsidRPr="00BD6D57" w:rsidRDefault="00A17DFB" w:rsidP="00FF391C">
            <w:pPr>
              <w:spacing w:before="120" w:after="120"/>
              <w:jc w:val="center"/>
              <w:rPr>
                <w:rFonts w:eastAsia="Calibri"/>
              </w:rPr>
            </w:pPr>
            <w:r w:rsidRPr="00BD6D57">
              <w:rPr>
                <w:rFonts w:eastAsia="Calibri"/>
              </w:rPr>
              <w:t>1</w:t>
            </w:r>
          </w:p>
        </w:tc>
        <w:tc>
          <w:tcPr>
            <w:tcW w:w="1080" w:type="dxa"/>
            <w:vAlign w:val="center"/>
          </w:tcPr>
          <w:p w:rsidR="00FF391C" w:rsidRPr="00BD6D57" w:rsidRDefault="00FF391C" w:rsidP="003A099C">
            <w:pPr>
              <w:spacing w:before="120" w:after="120"/>
              <w:jc w:val="center"/>
              <w:rPr>
                <w:rFonts w:eastAsia="Calibri"/>
              </w:rPr>
            </w:pPr>
          </w:p>
        </w:tc>
        <w:tc>
          <w:tcPr>
            <w:tcW w:w="1188" w:type="dxa"/>
            <w:vAlign w:val="center"/>
          </w:tcPr>
          <w:p w:rsidR="00FF391C" w:rsidRPr="00BD6D57" w:rsidRDefault="00FF391C" w:rsidP="003A099C">
            <w:pPr>
              <w:spacing w:before="120" w:after="120"/>
              <w:jc w:val="center"/>
              <w:rPr>
                <w:rFonts w:eastAsia="Calibri"/>
              </w:rPr>
            </w:pPr>
            <w:r w:rsidRPr="00BD6D57">
              <w:rPr>
                <w:rFonts w:eastAsia="Calibri"/>
              </w:rPr>
              <w:t>2</w:t>
            </w:r>
          </w:p>
        </w:tc>
      </w:tr>
    </w:tbl>
    <w:p w:rsidR="00B2177B" w:rsidRPr="00FC6651" w:rsidRDefault="00026447" w:rsidP="00026447">
      <w:pPr>
        <w:spacing w:before="120" w:after="120"/>
        <w:jc w:val="both"/>
        <w:outlineLvl w:val="0"/>
      </w:pPr>
      <w:r>
        <w:tab/>
        <w:t xml:space="preserve">- Về </w:t>
      </w:r>
      <w:r w:rsidR="00914C4D">
        <w:t>đội ngũ giáo viên</w:t>
      </w:r>
    </w:p>
    <w:tbl>
      <w:tblPr>
        <w:tblStyle w:val="TableGrid"/>
        <w:tblW w:w="0" w:type="auto"/>
        <w:jc w:val="center"/>
        <w:tblLook w:val="04A0" w:firstRow="1" w:lastRow="0" w:firstColumn="1" w:lastColumn="0" w:noHBand="0" w:noVBand="1"/>
      </w:tblPr>
      <w:tblGrid>
        <w:gridCol w:w="1165"/>
        <w:gridCol w:w="922"/>
        <w:gridCol w:w="628"/>
        <w:gridCol w:w="940"/>
        <w:gridCol w:w="956"/>
        <w:gridCol w:w="924"/>
        <w:gridCol w:w="834"/>
        <w:gridCol w:w="986"/>
        <w:gridCol w:w="1107"/>
        <w:gridCol w:w="820"/>
      </w:tblGrid>
      <w:tr w:rsidR="00026447" w:rsidRPr="00FC6651" w:rsidTr="003A099C">
        <w:trPr>
          <w:jc w:val="center"/>
        </w:trPr>
        <w:tc>
          <w:tcPr>
            <w:tcW w:w="1165" w:type="dxa"/>
            <w:vMerge w:val="restart"/>
            <w:vAlign w:val="center"/>
          </w:tcPr>
          <w:p w:rsidR="00026447" w:rsidRPr="00FC6651" w:rsidRDefault="00026447" w:rsidP="003A099C">
            <w:pPr>
              <w:spacing w:before="40" w:after="40"/>
              <w:jc w:val="center"/>
              <w:outlineLvl w:val="0"/>
            </w:pPr>
            <w:r w:rsidRPr="00FC6651">
              <w:t>Tổ/Khối</w:t>
            </w:r>
          </w:p>
        </w:tc>
        <w:tc>
          <w:tcPr>
            <w:tcW w:w="922" w:type="dxa"/>
            <w:vMerge w:val="restart"/>
            <w:vAlign w:val="center"/>
          </w:tcPr>
          <w:p w:rsidR="00026447" w:rsidRPr="00FC6651" w:rsidRDefault="00026447" w:rsidP="003A099C">
            <w:pPr>
              <w:spacing w:before="40" w:after="40"/>
              <w:jc w:val="center"/>
              <w:outlineLvl w:val="0"/>
            </w:pPr>
            <w:r w:rsidRPr="00FC6651">
              <w:t>Số lượng</w:t>
            </w:r>
          </w:p>
        </w:tc>
        <w:tc>
          <w:tcPr>
            <w:tcW w:w="628" w:type="dxa"/>
            <w:vMerge w:val="restart"/>
            <w:vAlign w:val="center"/>
          </w:tcPr>
          <w:p w:rsidR="00026447" w:rsidRPr="00FC6651" w:rsidRDefault="00026447" w:rsidP="003A099C">
            <w:pPr>
              <w:spacing w:before="40" w:after="40"/>
              <w:jc w:val="center"/>
              <w:outlineLvl w:val="0"/>
            </w:pPr>
            <w:r w:rsidRPr="00FC6651">
              <w:t>Nữ</w:t>
            </w:r>
          </w:p>
        </w:tc>
        <w:tc>
          <w:tcPr>
            <w:tcW w:w="940" w:type="dxa"/>
            <w:vMerge w:val="restart"/>
            <w:vAlign w:val="center"/>
          </w:tcPr>
          <w:p w:rsidR="00026447" w:rsidRPr="00FC6651" w:rsidRDefault="00026447" w:rsidP="003A099C">
            <w:pPr>
              <w:spacing w:before="40" w:after="40"/>
              <w:jc w:val="center"/>
              <w:outlineLvl w:val="0"/>
            </w:pPr>
            <w:r w:rsidRPr="00FC6651">
              <w:t>Tỉ lệ nữ</w:t>
            </w:r>
          </w:p>
        </w:tc>
        <w:tc>
          <w:tcPr>
            <w:tcW w:w="956" w:type="dxa"/>
            <w:vMerge w:val="restart"/>
            <w:vAlign w:val="center"/>
          </w:tcPr>
          <w:p w:rsidR="00026447" w:rsidRPr="00FC6651" w:rsidRDefault="00026447" w:rsidP="00026447">
            <w:pPr>
              <w:spacing w:before="40" w:after="40"/>
              <w:jc w:val="center"/>
              <w:outlineLvl w:val="0"/>
            </w:pPr>
            <w:r>
              <w:t xml:space="preserve">Đảng viên </w:t>
            </w:r>
          </w:p>
        </w:tc>
        <w:tc>
          <w:tcPr>
            <w:tcW w:w="3851" w:type="dxa"/>
            <w:gridSpan w:val="4"/>
            <w:vAlign w:val="center"/>
          </w:tcPr>
          <w:p w:rsidR="00026447" w:rsidRPr="00FC6651" w:rsidRDefault="00026447" w:rsidP="003A099C">
            <w:pPr>
              <w:spacing w:before="40" w:after="40"/>
              <w:jc w:val="center"/>
              <w:outlineLvl w:val="0"/>
            </w:pPr>
            <w:r w:rsidRPr="00FC6651">
              <w:t>Trình độ đào tạo</w:t>
            </w:r>
          </w:p>
        </w:tc>
        <w:tc>
          <w:tcPr>
            <w:tcW w:w="820" w:type="dxa"/>
            <w:vMerge w:val="restart"/>
            <w:vAlign w:val="center"/>
          </w:tcPr>
          <w:p w:rsidR="00026447" w:rsidRPr="00FC6651" w:rsidRDefault="00026447" w:rsidP="003A099C">
            <w:pPr>
              <w:spacing w:before="40" w:after="40"/>
              <w:jc w:val="center"/>
              <w:outlineLvl w:val="0"/>
            </w:pPr>
            <w:r w:rsidRPr="00FC6651">
              <w:t>Hợp đồng</w:t>
            </w:r>
          </w:p>
        </w:tc>
      </w:tr>
      <w:tr w:rsidR="00026447" w:rsidRPr="00FC6651" w:rsidTr="00026447">
        <w:trPr>
          <w:jc w:val="center"/>
        </w:trPr>
        <w:tc>
          <w:tcPr>
            <w:tcW w:w="1165" w:type="dxa"/>
            <w:vMerge/>
          </w:tcPr>
          <w:p w:rsidR="00026447" w:rsidRPr="00FC6651" w:rsidRDefault="00026447" w:rsidP="003A099C">
            <w:pPr>
              <w:spacing w:before="40" w:after="40"/>
              <w:jc w:val="both"/>
              <w:outlineLvl w:val="0"/>
            </w:pPr>
          </w:p>
        </w:tc>
        <w:tc>
          <w:tcPr>
            <w:tcW w:w="922" w:type="dxa"/>
            <w:vMerge/>
          </w:tcPr>
          <w:p w:rsidR="00026447" w:rsidRPr="00FC6651" w:rsidRDefault="00026447" w:rsidP="003A099C">
            <w:pPr>
              <w:spacing w:before="40" w:after="40"/>
              <w:jc w:val="both"/>
              <w:outlineLvl w:val="0"/>
            </w:pPr>
          </w:p>
        </w:tc>
        <w:tc>
          <w:tcPr>
            <w:tcW w:w="628" w:type="dxa"/>
            <w:vMerge/>
          </w:tcPr>
          <w:p w:rsidR="00026447" w:rsidRPr="00FC6651" w:rsidRDefault="00026447" w:rsidP="003A099C">
            <w:pPr>
              <w:spacing w:before="40" w:after="40"/>
              <w:jc w:val="both"/>
              <w:outlineLvl w:val="0"/>
            </w:pPr>
          </w:p>
        </w:tc>
        <w:tc>
          <w:tcPr>
            <w:tcW w:w="940" w:type="dxa"/>
            <w:vMerge/>
          </w:tcPr>
          <w:p w:rsidR="00026447" w:rsidRPr="00FC6651" w:rsidRDefault="00026447" w:rsidP="003A099C">
            <w:pPr>
              <w:spacing w:before="40" w:after="40"/>
              <w:jc w:val="both"/>
              <w:outlineLvl w:val="0"/>
            </w:pPr>
          </w:p>
        </w:tc>
        <w:tc>
          <w:tcPr>
            <w:tcW w:w="956" w:type="dxa"/>
            <w:vMerge/>
          </w:tcPr>
          <w:p w:rsidR="00026447" w:rsidRPr="00FC6651" w:rsidRDefault="00026447" w:rsidP="003A099C">
            <w:pPr>
              <w:spacing w:before="40" w:after="40"/>
              <w:jc w:val="both"/>
              <w:outlineLvl w:val="0"/>
            </w:pPr>
          </w:p>
        </w:tc>
        <w:tc>
          <w:tcPr>
            <w:tcW w:w="924" w:type="dxa"/>
          </w:tcPr>
          <w:p w:rsidR="00026447" w:rsidRPr="00FC6651" w:rsidRDefault="00026447" w:rsidP="00026447">
            <w:pPr>
              <w:spacing w:before="40" w:after="40"/>
              <w:jc w:val="center"/>
              <w:outlineLvl w:val="0"/>
            </w:pPr>
            <w:r w:rsidRPr="00FC6651">
              <w:t>Thạc sĩ</w:t>
            </w:r>
          </w:p>
        </w:tc>
        <w:tc>
          <w:tcPr>
            <w:tcW w:w="834" w:type="dxa"/>
          </w:tcPr>
          <w:p w:rsidR="00026447" w:rsidRPr="00FC6651" w:rsidRDefault="00026447" w:rsidP="003A099C">
            <w:pPr>
              <w:spacing w:before="40" w:after="40"/>
              <w:jc w:val="both"/>
              <w:outlineLvl w:val="0"/>
            </w:pPr>
            <w:r w:rsidRPr="00FC6651">
              <w:t>Đại học</w:t>
            </w:r>
          </w:p>
        </w:tc>
        <w:tc>
          <w:tcPr>
            <w:tcW w:w="986" w:type="dxa"/>
          </w:tcPr>
          <w:p w:rsidR="00026447" w:rsidRPr="00FC6651" w:rsidRDefault="00026447" w:rsidP="003A099C">
            <w:pPr>
              <w:spacing w:before="40" w:after="40"/>
              <w:jc w:val="both"/>
              <w:outlineLvl w:val="0"/>
            </w:pPr>
            <w:r w:rsidRPr="00FC6651">
              <w:t>Cao đẳng</w:t>
            </w:r>
          </w:p>
        </w:tc>
        <w:tc>
          <w:tcPr>
            <w:tcW w:w="1107" w:type="dxa"/>
          </w:tcPr>
          <w:p w:rsidR="00026447" w:rsidRPr="00FC6651" w:rsidRDefault="00026447" w:rsidP="00026447">
            <w:pPr>
              <w:spacing w:before="40" w:after="40"/>
              <w:jc w:val="center"/>
              <w:outlineLvl w:val="0"/>
            </w:pPr>
            <w:r w:rsidRPr="00FC6651">
              <w:t>Trung cấp</w:t>
            </w:r>
          </w:p>
        </w:tc>
        <w:tc>
          <w:tcPr>
            <w:tcW w:w="820" w:type="dxa"/>
            <w:vMerge/>
          </w:tcPr>
          <w:p w:rsidR="00026447" w:rsidRPr="00FC6651" w:rsidRDefault="00026447" w:rsidP="003A099C">
            <w:pPr>
              <w:spacing w:before="40" w:after="40"/>
              <w:jc w:val="both"/>
              <w:outlineLvl w:val="0"/>
            </w:pPr>
          </w:p>
        </w:tc>
      </w:tr>
      <w:tr w:rsidR="007C7511" w:rsidRPr="00FC6651" w:rsidTr="00026447">
        <w:trPr>
          <w:jc w:val="center"/>
        </w:trPr>
        <w:tc>
          <w:tcPr>
            <w:tcW w:w="1165" w:type="dxa"/>
          </w:tcPr>
          <w:p w:rsidR="007C7511" w:rsidRPr="00FC6651" w:rsidRDefault="007C7511" w:rsidP="007C7511">
            <w:pPr>
              <w:spacing w:before="40" w:after="40"/>
              <w:jc w:val="center"/>
              <w:outlineLvl w:val="0"/>
            </w:pPr>
            <w:r w:rsidRPr="00FC6651">
              <w:t>Một</w:t>
            </w:r>
          </w:p>
        </w:tc>
        <w:tc>
          <w:tcPr>
            <w:tcW w:w="922" w:type="dxa"/>
          </w:tcPr>
          <w:p w:rsidR="007C7511" w:rsidRPr="00FC6651" w:rsidRDefault="007C7511" w:rsidP="007C7511">
            <w:pPr>
              <w:spacing w:before="40" w:after="40"/>
              <w:jc w:val="center"/>
              <w:outlineLvl w:val="0"/>
            </w:pPr>
            <w:r>
              <w:t>4</w:t>
            </w:r>
          </w:p>
        </w:tc>
        <w:tc>
          <w:tcPr>
            <w:tcW w:w="628" w:type="dxa"/>
          </w:tcPr>
          <w:p w:rsidR="007C7511" w:rsidRPr="00FC6651" w:rsidRDefault="007C7511" w:rsidP="007C7511">
            <w:pPr>
              <w:spacing w:before="40" w:after="40"/>
              <w:jc w:val="center"/>
              <w:outlineLvl w:val="0"/>
            </w:pPr>
            <w:r>
              <w:t>4</w:t>
            </w:r>
          </w:p>
        </w:tc>
        <w:tc>
          <w:tcPr>
            <w:tcW w:w="940" w:type="dxa"/>
          </w:tcPr>
          <w:p w:rsidR="007C7511" w:rsidRPr="00FC6651" w:rsidRDefault="007C7511" w:rsidP="007C7511">
            <w:pPr>
              <w:spacing w:before="40" w:after="40"/>
              <w:jc w:val="center"/>
              <w:outlineLvl w:val="0"/>
            </w:pPr>
            <w:r>
              <w:t>100%</w:t>
            </w:r>
          </w:p>
        </w:tc>
        <w:tc>
          <w:tcPr>
            <w:tcW w:w="956" w:type="dxa"/>
          </w:tcPr>
          <w:p w:rsidR="007C7511" w:rsidRPr="00FC6651" w:rsidRDefault="007C7511" w:rsidP="007C7511">
            <w:pPr>
              <w:spacing w:before="40" w:after="40"/>
              <w:jc w:val="center"/>
              <w:outlineLvl w:val="0"/>
            </w:pPr>
            <w:r>
              <w:t>1</w:t>
            </w:r>
          </w:p>
        </w:tc>
        <w:tc>
          <w:tcPr>
            <w:tcW w:w="924" w:type="dxa"/>
          </w:tcPr>
          <w:p w:rsidR="007C7511" w:rsidRPr="00FC6651" w:rsidRDefault="007C7511" w:rsidP="007C7511">
            <w:pPr>
              <w:spacing w:before="40" w:after="40"/>
              <w:jc w:val="center"/>
              <w:outlineLvl w:val="0"/>
            </w:pPr>
          </w:p>
        </w:tc>
        <w:tc>
          <w:tcPr>
            <w:tcW w:w="834" w:type="dxa"/>
          </w:tcPr>
          <w:p w:rsidR="007C7511" w:rsidRPr="00FC6651" w:rsidRDefault="007C7511" w:rsidP="007C7511">
            <w:pPr>
              <w:spacing w:before="40" w:after="40"/>
              <w:jc w:val="center"/>
              <w:outlineLvl w:val="0"/>
            </w:pPr>
            <w:r>
              <w:t>3</w:t>
            </w:r>
          </w:p>
        </w:tc>
        <w:tc>
          <w:tcPr>
            <w:tcW w:w="986" w:type="dxa"/>
          </w:tcPr>
          <w:p w:rsidR="007C7511" w:rsidRPr="00FC6651" w:rsidRDefault="007C7511" w:rsidP="007C7511">
            <w:pPr>
              <w:spacing w:before="40" w:after="40"/>
              <w:jc w:val="center"/>
              <w:outlineLvl w:val="0"/>
            </w:pPr>
            <w:r>
              <w:t>1</w:t>
            </w:r>
          </w:p>
        </w:tc>
        <w:tc>
          <w:tcPr>
            <w:tcW w:w="1107" w:type="dxa"/>
          </w:tcPr>
          <w:p w:rsidR="007C7511" w:rsidRPr="00FC6651" w:rsidRDefault="007C7511" w:rsidP="007C7511">
            <w:pPr>
              <w:spacing w:before="40" w:after="40"/>
              <w:jc w:val="center"/>
              <w:outlineLvl w:val="0"/>
            </w:pPr>
          </w:p>
        </w:tc>
        <w:tc>
          <w:tcPr>
            <w:tcW w:w="820" w:type="dxa"/>
          </w:tcPr>
          <w:p w:rsidR="007C7511" w:rsidRPr="00FC6651" w:rsidRDefault="007C7511" w:rsidP="007C7511">
            <w:pPr>
              <w:spacing w:before="40" w:after="40"/>
              <w:jc w:val="center"/>
              <w:outlineLvl w:val="0"/>
            </w:pPr>
          </w:p>
        </w:tc>
      </w:tr>
      <w:tr w:rsidR="007C7511" w:rsidRPr="00FC6651" w:rsidTr="00026447">
        <w:trPr>
          <w:jc w:val="center"/>
        </w:trPr>
        <w:tc>
          <w:tcPr>
            <w:tcW w:w="1165" w:type="dxa"/>
          </w:tcPr>
          <w:p w:rsidR="007C7511" w:rsidRPr="00FC6651" w:rsidRDefault="007C7511" w:rsidP="007C7511">
            <w:pPr>
              <w:spacing w:before="40" w:after="40"/>
              <w:jc w:val="center"/>
              <w:outlineLvl w:val="0"/>
            </w:pPr>
            <w:r w:rsidRPr="00FC6651">
              <w:t>Hai</w:t>
            </w:r>
          </w:p>
        </w:tc>
        <w:tc>
          <w:tcPr>
            <w:tcW w:w="922" w:type="dxa"/>
          </w:tcPr>
          <w:p w:rsidR="007C7511" w:rsidRPr="00FC6651" w:rsidRDefault="007C7511" w:rsidP="007C7511">
            <w:pPr>
              <w:spacing w:before="40" w:after="40"/>
              <w:jc w:val="center"/>
              <w:outlineLvl w:val="0"/>
            </w:pPr>
            <w:r>
              <w:t>5</w:t>
            </w:r>
          </w:p>
        </w:tc>
        <w:tc>
          <w:tcPr>
            <w:tcW w:w="628" w:type="dxa"/>
          </w:tcPr>
          <w:p w:rsidR="007C7511" w:rsidRPr="00FC6651" w:rsidRDefault="007C7511" w:rsidP="007C7511">
            <w:pPr>
              <w:spacing w:before="40" w:after="40"/>
              <w:jc w:val="center"/>
              <w:outlineLvl w:val="0"/>
            </w:pPr>
            <w:r>
              <w:t>5</w:t>
            </w:r>
          </w:p>
        </w:tc>
        <w:tc>
          <w:tcPr>
            <w:tcW w:w="940" w:type="dxa"/>
          </w:tcPr>
          <w:p w:rsidR="007C7511" w:rsidRDefault="007C7511" w:rsidP="007C7511">
            <w:r w:rsidRPr="001920B2">
              <w:t>100%</w:t>
            </w:r>
          </w:p>
        </w:tc>
        <w:tc>
          <w:tcPr>
            <w:tcW w:w="956" w:type="dxa"/>
          </w:tcPr>
          <w:p w:rsidR="007C7511" w:rsidRPr="00FC6651" w:rsidRDefault="007C7511" w:rsidP="007C7511">
            <w:pPr>
              <w:spacing w:before="40" w:after="40"/>
              <w:jc w:val="center"/>
              <w:outlineLvl w:val="0"/>
            </w:pPr>
            <w:r>
              <w:t>1</w:t>
            </w:r>
          </w:p>
        </w:tc>
        <w:tc>
          <w:tcPr>
            <w:tcW w:w="924" w:type="dxa"/>
          </w:tcPr>
          <w:p w:rsidR="007C7511" w:rsidRPr="00FC6651" w:rsidRDefault="007C7511" w:rsidP="007C7511">
            <w:pPr>
              <w:spacing w:before="40" w:after="40"/>
              <w:jc w:val="center"/>
              <w:outlineLvl w:val="0"/>
            </w:pPr>
          </w:p>
        </w:tc>
        <w:tc>
          <w:tcPr>
            <w:tcW w:w="834" w:type="dxa"/>
          </w:tcPr>
          <w:p w:rsidR="007C7511" w:rsidRPr="00FC6651" w:rsidRDefault="007C7511" w:rsidP="007C7511">
            <w:pPr>
              <w:spacing w:before="40" w:after="40"/>
              <w:jc w:val="center"/>
              <w:outlineLvl w:val="0"/>
            </w:pPr>
            <w:r>
              <w:t>4</w:t>
            </w:r>
          </w:p>
        </w:tc>
        <w:tc>
          <w:tcPr>
            <w:tcW w:w="986" w:type="dxa"/>
          </w:tcPr>
          <w:p w:rsidR="007C7511" w:rsidRPr="00FC6651" w:rsidRDefault="007C7511" w:rsidP="007C7511">
            <w:pPr>
              <w:spacing w:before="40" w:after="40"/>
              <w:jc w:val="center"/>
              <w:outlineLvl w:val="0"/>
            </w:pPr>
            <w:r>
              <w:t>1</w:t>
            </w:r>
          </w:p>
        </w:tc>
        <w:tc>
          <w:tcPr>
            <w:tcW w:w="1107" w:type="dxa"/>
          </w:tcPr>
          <w:p w:rsidR="007C7511" w:rsidRPr="00FC6651" w:rsidRDefault="007C7511" w:rsidP="007C7511">
            <w:pPr>
              <w:spacing w:before="40" w:after="40"/>
              <w:jc w:val="center"/>
              <w:outlineLvl w:val="0"/>
            </w:pPr>
          </w:p>
        </w:tc>
        <w:tc>
          <w:tcPr>
            <w:tcW w:w="820" w:type="dxa"/>
          </w:tcPr>
          <w:p w:rsidR="007C7511" w:rsidRPr="00FC6651" w:rsidRDefault="007C7511" w:rsidP="007C7511">
            <w:pPr>
              <w:spacing w:before="40" w:after="40"/>
              <w:jc w:val="center"/>
              <w:outlineLvl w:val="0"/>
            </w:pPr>
          </w:p>
        </w:tc>
      </w:tr>
      <w:tr w:rsidR="007C7511" w:rsidRPr="00FC6651" w:rsidTr="00026447">
        <w:trPr>
          <w:jc w:val="center"/>
        </w:trPr>
        <w:tc>
          <w:tcPr>
            <w:tcW w:w="1165" w:type="dxa"/>
          </w:tcPr>
          <w:p w:rsidR="007C7511" w:rsidRPr="00FC6651" w:rsidRDefault="007C7511" w:rsidP="007C7511">
            <w:pPr>
              <w:spacing w:before="40" w:after="40"/>
              <w:jc w:val="center"/>
              <w:outlineLvl w:val="0"/>
            </w:pPr>
            <w:r w:rsidRPr="00FC6651">
              <w:t>Ba</w:t>
            </w:r>
          </w:p>
        </w:tc>
        <w:tc>
          <w:tcPr>
            <w:tcW w:w="922" w:type="dxa"/>
          </w:tcPr>
          <w:p w:rsidR="007C7511" w:rsidRPr="00FC6651" w:rsidRDefault="007C7511" w:rsidP="007C7511">
            <w:pPr>
              <w:spacing w:before="40" w:after="40"/>
              <w:jc w:val="center"/>
              <w:outlineLvl w:val="0"/>
            </w:pPr>
            <w:r>
              <w:t>5</w:t>
            </w:r>
          </w:p>
        </w:tc>
        <w:tc>
          <w:tcPr>
            <w:tcW w:w="628" w:type="dxa"/>
          </w:tcPr>
          <w:p w:rsidR="007C7511" w:rsidRPr="00FC6651" w:rsidRDefault="007C7511" w:rsidP="007C7511">
            <w:pPr>
              <w:spacing w:before="40" w:after="40"/>
              <w:jc w:val="center"/>
              <w:outlineLvl w:val="0"/>
            </w:pPr>
            <w:r>
              <w:t>5</w:t>
            </w:r>
          </w:p>
        </w:tc>
        <w:tc>
          <w:tcPr>
            <w:tcW w:w="940" w:type="dxa"/>
          </w:tcPr>
          <w:p w:rsidR="007C7511" w:rsidRDefault="007C7511" w:rsidP="007C7511">
            <w:r w:rsidRPr="001920B2">
              <w:t>100%</w:t>
            </w:r>
          </w:p>
        </w:tc>
        <w:tc>
          <w:tcPr>
            <w:tcW w:w="956" w:type="dxa"/>
          </w:tcPr>
          <w:p w:rsidR="007C7511" w:rsidRPr="00FC6651" w:rsidRDefault="007C7511" w:rsidP="007C7511">
            <w:pPr>
              <w:spacing w:before="40" w:after="40"/>
              <w:jc w:val="center"/>
              <w:outlineLvl w:val="0"/>
            </w:pPr>
            <w:r>
              <w:t>3</w:t>
            </w:r>
          </w:p>
        </w:tc>
        <w:tc>
          <w:tcPr>
            <w:tcW w:w="924" w:type="dxa"/>
          </w:tcPr>
          <w:p w:rsidR="007C7511" w:rsidRPr="00FC6651" w:rsidRDefault="007C7511" w:rsidP="007C7511">
            <w:pPr>
              <w:spacing w:before="40" w:after="40"/>
              <w:jc w:val="center"/>
              <w:outlineLvl w:val="0"/>
            </w:pPr>
          </w:p>
        </w:tc>
        <w:tc>
          <w:tcPr>
            <w:tcW w:w="834" w:type="dxa"/>
          </w:tcPr>
          <w:p w:rsidR="007C7511" w:rsidRPr="00FC6651" w:rsidRDefault="007C7511" w:rsidP="007C7511">
            <w:pPr>
              <w:spacing w:before="40" w:after="40"/>
              <w:jc w:val="center"/>
              <w:outlineLvl w:val="0"/>
            </w:pPr>
            <w:r>
              <w:t>5</w:t>
            </w:r>
          </w:p>
        </w:tc>
        <w:tc>
          <w:tcPr>
            <w:tcW w:w="986" w:type="dxa"/>
          </w:tcPr>
          <w:p w:rsidR="007C7511" w:rsidRPr="00FC6651" w:rsidRDefault="007C7511" w:rsidP="007C7511">
            <w:pPr>
              <w:spacing w:before="40" w:after="40"/>
              <w:jc w:val="center"/>
              <w:outlineLvl w:val="0"/>
            </w:pPr>
          </w:p>
        </w:tc>
        <w:tc>
          <w:tcPr>
            <w:tcW w:w="1107" w:type="dxa"/>
          </w:tcPr>
          <w:p w:rsidR="007C7511" w:rsidRPr="00FC6651" w:rsidRDefault="007C7511" w:rsidP="007C7511">
            <w:pPr>
              <w:spacing w:before="40" w:after="40"/>
              <w:jc w:val="center"/>
              <w:outlineLvl w:val="0"/>
            </w:pPr>
          </w:p>
        </w:tc>
        <w:tc>
          <w:tcPr>
            <w:tcW w:w="820" w:type="dxa"/>
          </w:tcPr>
          <w:p w:rsidR="007C7511" w:rsidRPr="00FC6651" w:rsidRDefault="007C7511" w:rsidP="007C7511">
            <w:pPr>
              <w:spacing w:before="40" w:after="40"/>
              <w:jc w:val="center"/>
              <w:outlineLvl w:val="0"/>
            </w:pPr>
          </w:p>
        </w:tc>
      </w:tr>
      <w:tr w:rsidR="007C7511" w:rsidRPr="00FC6651" w:rsidTr="00026447">
        <w:trPr>
          <w:jc w:val="center"/>
        </w:trPr>
        <w:tc>
          <w:tcPr>
            <w:tcW w:w="1165" w:type="dxa"/>
          </w:tcPr>
          <w:p w:rsidR="007C7511" w:rsidRPr="00FC6651" w:rsidRDefault="007C7511" w:rsidP="007C7511">
            <w:pPr>
              <w:spacing w:before="40" w:after="40"/>
              <w:jc w:val="center"/>
              <w:outlineLvl w:val="0"/>
            </w:pPr>
            <w:r w:rsidRPr="00FC6651">
              <w:t>Bốn</w:t>
            </w:r>
          </w:p>
        </w:tc>
        <w:tc>
          <w:tcPr>
            <w:tcW w:w="922" w:type="dxa"/>
          </w:tcPr>
          <w:p w:rsidR="007C7511" w:rsidRPr="00FC6651" w:rsidRDefault="007C7511" w:rsidP="007C7511">
            <w:pPr>
              <w:spacing w:before="40" w:after="40"/>
              <w:jc w:val="center"/>
              <w:outlineLvl w:val="0"/>
            </w:pPr>
            <w:r>
              <w:t>6</w:t>
            </w:r>
          </w:p>
        </w:tc>
        <w:tc>
          <w:tcPr>
            <w:tcW w:w="628" w:type="dxa"/>
          </w:tcPr>
          <w:p w:rsidR="007C7511" w:rsidRPr="00FC6651" w:rsidRDefault="007C7511" w:rsidP="007C7511">
            <w:pPr>
              <w:spacing w:before="40" w:after="40"/>
              <w:jc w:val="center"/>
              <w:outlineLvl w:val="0"/>
            </w:pPr>
            <w:r>
              <w:t>6</w:t>
            </w:r>
          </w:p>
        </w:tc>
        <w:tc>
          <w:tcPr>
            <w:tcW w:w="940" w:type="dxa"/>
          </w:tcPr>
          <w:p w:rsidR="007C7511" w:rsidRDefault="007C7511" w:rsidP="007C7511">
            <w:r w:rsidRPr="001920B2">
              <w:t>100%</w:t>
            </w:r>
          </w:p>
        </w:tc>
        <w:tc>
          <w:tcPr>
            <w:tcW w:w="956" w:type="dxa"/>
          </w:tcPr>
          <w:p w:rsidR="007C7511" w:rsidRPr="00FC6651" w:rsidRDefault="007C7511" w:rsidP="007C7511">
            <w:pPr>
              <w:spacing w:before="40" w:after="40"/>
              <w:jc w:val="center"/>
              <w:outlineLvl w:val="0"/>
            </w:pPr>
            <w:r>
              <w:t>2</w:t>
            </w:r>
          </w:p>
        </w:tc>
        <w:tc>
          <w:tcPr>
            <w:tcW w:w="924" w:type="dxa"/>
          </w:tcPr>
          <w:p w:rsidR="007C7511" w:rsidRPr="00FC6651" w:rsidRDefault="007C7511" w:rsidP="007C7511">
            <w:pPr>
              <w:spacing w:before="40" w:after="40"/>
              <w:jc w:val="center"/>
              <w:outlineLvl w:val="0"/>
            </w:pPr>
          </w:p>
        </w:tc>
        <w:tc>
          <w:tcPr>
            <w:tcW w:w="834" w:type="dxa"/>
          </w:tcPr>
          <w:p w:rsidR="007C7511" w:rsidRPr="00FC6651" w:rsidRDefault="007C7511" w:rsidP="007C7511">
            <w:pPr>
              <w:spacing w:before="40" w:after="40"/>
              <w:jc w:val="center"/>
              <w:outlineLvl w:val="0"/>
            </w:pPr>
            <w:r>
              <w:t>5</w:t>
            </w:r>
          </w:p>
        </w:tc>
        <w:tc>
          <w:tcPr>
            <w:tcW w:w="986" w:type="dxa"/>
          </w:tcPr>
          <w:p w:rsidR="007C7511" w:rsidRPr="00FC6651" w:rsidRDefault="007C7511" w:rsidP="007C7511">
            <w:pPr>
              <w:spacing w:before="40" w:after="40"/>
              <w:jc w:val="center"/>
              <w:outlineLvl w:val="0"/>
            </w:pPr>
            <w:r>
              <w:t>1</w:t>
            </w:r>
          </w:p>
        </w:tc>
        <w:tc>
          <w:tcPr>
            <w:tcW w:w="1107" w:type="dxa"/>
          </w:tcPr>
          <w:p w:rsidR="007C7511" w:rsidRPr="00FC6651" w:rsidRDefault="007C7511" w:rsidP="007C7511">
            <w:pPr>
              <w:spacing w:before="40" w:after="40"/>
              <w:jc w:val="center"/>
              <w:outlineLvl w:val="0"/>
            </w:pPr>
          </w:p>
        </w:tc>
        <w:tc>
          <w:tcPr>
            <w:tcW w:w="820" w:type="dxa"/>
          </w:tcPr>
          <w:p w:rsidR="007C7511" w:rsidRPr="00FC6651" w:rsidRDefault="007C7511" w:rsidP="007C7511">
            <w:pPr>
              <w:spacing w:before="40" w:after="40"/>
              <w:jc w:val="center"/>
              <w:outlineLvl w:val="0"/>
            </w:pPr>
          </w:p>
        </w:tc>
      </w:tr>
      <w:tr w:rsidR="007C7511" w:rsidRPr="00FC6651" w:rsidTr="00026447">
        <w:trPr>
          <w:jc w:val="center"/>
        </w:trPr>
        <w:tc>
          <w:tcPr>
            <w:tcW w:w="1165" w:type="dxa"/>
          </w:tcPr>
          <w:p w:rsidR="007C7511" w:rsidRPr="00FC6651" w:rsidRDefault="007C7511" w:rsidP="007C7511">
            <w:pPr>
              <w:spacing w:before="40" w:after="40"/>
              <w:jc w:val="center"/>
              <w:outlineLvl w:val="0"/>
            </w:pPr>
            <w:r w:rsidRPr="00FC6651">
              <w:t>Năm</w:t>
            </w:r>
          </w:p>
        </w:tc>
        <w:tc>
          <w:tcPr>
            <w:tcW w:w="922" w:type="dxa"/>
          </w:tcPr>
          <w:p w:rsidR="007C7511" w:rsidRPr="00FC6651" w:rsidRDefault="007C7511" w:rsidP="007C7511">
            <w:pPr>
              <w:spacing w:before="40" w:after="40"/>
              <w:jc w:val="center"/>
              <w:outlineLvl w:val="0"/>
            </w:pPr>
            <w:r>
              <w:t>6</w:t>
            </w:r>
          </w:p>
        </w:tc>
        <w:tc>
          <w:tcPr>
            <w:tcW w:w="628" w:type="dxa"/>
          </w:tcPr>
          <w:p w:rsidR="007C7511" w:rsidRPr="00FC6651" w:rsidRDefault="007C7511" w:rsidP="007C7511">
            <w:pPr>
              <w:spacing w:before="40" w:after="40"/>
              <w:jc w:val="center"/>
              <w:outlineLvl w:val="0"/>
            </w:pPr>
            <w:r>
              <w:t>5</w:t>
            </w:r>
          </w:p>
        </w:tc>
        <w:tc>
          <w:tcPr>
            <w:tcW w:w="940" w:type="dxa"/>
          </w:tcPr>
          <w:p w:rsidR="007C7511" w:rsidRPr="00FC6651" w:rsidRDefault="007C7511" w:rsidP="007C7511">
            <w:pPr>
              <w:spacing w:before="40" w:after="40"/>
              <w:jc w:val="center"/>
              <w:outlineLvl w:val="0"/>
            </w:pPr>
            <w:r>
              <w:t>83%</w:t>
            </w:r>
          </w:p>
        </w:tc>
        <w:tc>
          <w:tcPr>
            <w:tcW w:w="956" w:type="dxa"/>
          </w:tcPr>
          <w:p w:rsidR="007C7511" w:rsidRPr="00FC6651" w:rsidRDefault="007C7511" w:rsidP="007C7511">
            <w:pPr>
              <w:spacing w:before="40" w:after="40"/>
              <w:jc w:val="center"/>
              <w:outlineLvl w:val="0"/>
            </w:pPr>
            <w:r>
              <w:t>3</w:t>
            </w:r>
          </w:p>
        </w:tc>
        <w:tc>
          <w:tcPr>
            <w:tcW w:w="924" w:type="dxa"/>
          </w:tcPr>
          <w:p w:rsidR="007C7511" w:rsidRPr="00FC6651" w:rsidRDefault="007C7511" w:rsidP="007C7511">
            <w:pPr>
              <w:spacing w:before="40" w:after="40"/>
              <w:jc w:val="center"/>
              <w:outlineLvl w:val="0"/>
            </w:pPr>
          </w:p>
        </w:tc>
        <w:tc>
          <w:tcPr>
            <w:tcW w:w="834" w:type="dxa"/>
          </w:tcPr>
          <w:p w:rsidR="007C7511" w:rsidRPr="00FC6651" w:rsidRDefault="007C7511" w:rsidP="007C7511">
            <w:pPr>
              <w:spacing w:before="40" w:after="40"/>
              <w:jc w:val="center"/>
              <w:outlineLvl w:val="0"/>
            </w:pPr>
            <w:r>
              <w:t>6</w:t>
            </w:r>
          </w:p>
        </w:tc>
        <w:tc>
          <w:tcPr>
            <w:tcW w:w="986" w:type="dxa"/>
          </w:tcPr>
          <w:p w:rsidR="007C7511" w:rsidRPr="00FC6651" w:rsidRDefault="007C7511" w:rsidP="007C7511">
            <w:pPr>
              <w:spacing w:before="40" w:after="40"/>
              <w:jc w:val="center"/>
              <w:outlineLvl w:val="0"/>
            </w:pPr>
          </w:p>
        </w:tc>
        <w:tc>
          <w:tcPr>
            <w:tcW w:w="1107" w:type="dxa"/>
          </w:tcPr>
          <w:p w:rsidR="007C7511" w:rsidRPr="00FC6651" w:rsidRDefault="007C7511" w:rsidP="007C7511">
            <w:pPr>
              <w:spacing w:before="40" w:after="40"/>
              <w:jc w:val="center"/>
              <w:outlineLvl w:val="0"/>
            </w:pPr>
          </w:p>
        </w:tc>
        <w:tc>
          <w:tcPr>
            <w:tcW w:w="820" w:type="dxa"/>
          </w:tcPr>
          <w:p w:rsidR="007C7511" w:rsidRPr="00FC6651" w:rsidRDefault="007C7511" w:rsidP="007C7511">
            <w:pPr>
              <w:spacing w:before="40" w:after="40"/>
              <w:jc w:val="center"/>
              <w:outlineLvl w:val="0"/>
            </w:pPr>
          </w:p>
        </w:tc>
      </w:tr>
      <w:tr w:rsidR="007C7511" w:rsidRPr="00FC6651" w:rsidTr="00026447">
        <w:trPr>
          <w:jc w:val="center"/>
        </w:trPr>
        <w:tc>
          <w:tcPr>
            <w:tcW w:w="1165" w:type="dxa"/>
          </w:tcPr>
          <w:p w:rsidR="007C7511" w:rsidRPr="00FC6651" w:rsidRDefault="007C7511" w:rsidP="007C7511">
            <w:pPr>
              <w:spacing w:before="40" w:after="40"/>
              <w:jc w:val="center"/>
              <w:outlineLvl w:val="0"/>
            </w:pPr>
            <w:r w:rsidRPr="00FC6651">
              <w:t>TA</w:t>
            </w:r>
          </w:p>
        </w:tc>
        <w:tc>
          <w:tcPr>
            <w:tcW w:w="922" w:type="dxa"/>
          </w:tcPr>
          <w:p w:rsidR="007C7511" w:rsidRPr="00FC6651" w:rsidRDefault="007C7511" w:rsidP="007C7511">
            <w:pPr>
              <w:spacing w:before="40" w:after="40"/>
              <w:jc w:val="center"/>
              <w:outlineLvl w:val="0"/>
            </w:pPr>
            <w:r>
              <w:t>7</w:t>
            </w:r>
          </w:p>
        </w:tc>
        <w:tc>
          <w:tcPr>
            <w:tcW w:w="628" w:type="dxa"/>
          </w:tcPr>
          <w:p w:rsidR="007C7511" w:rsidRPr="00FC6651" w:rsidRDefault="007C7511" w:rsidP="007C7511">
            <w:pPr>
              <w:spacing w:before="40" w:after="40"/>
              <w:jc w:val="center"/>
              <w:outlineLvl w:val="0"/>
            </w:pPr>
            <w:r>
              <w:t>6</w:t>
            </w:r>
          </w:p>
        </w:tc>
        <w:tc>
          <w:tcPr>
            <w:tcW w:w="940" w:type="dxa"/>
          </w:tcPr>
          <w:p w:rsidR="007C7511" w:rsidRPr="00FC6651" w:rsidRDefault="007C7511" w:rsidP="007C7511">
            <w:pPr>
              <w:spacing w:before="40" w:after="40"/>
              <w:jc w:val="center"/>
              <w:outlineLvl w:val="0"/>
            </w:pPr>
            <w:r>
              <w:t>85%</w:t>
            </w:r>
          </w:p>
        </w:tc>
        <w:tc>
          <w:tcPr>
            <w:tcW w:w="956" w:type="dxa"/>
          </w:tcPr>
          <w:p w:rsidR="007C7511" w:rsidRDefault="007C7511" w:rsidP="007C7511">
            <w:pPr>
              <w:spacing w:before="40" w:after="40"/>
              <w:jc w:val="center"/>
              <w:outlineLvl w:val="0"/>
            </w:pPr>
            <w:r>
              <w:t>1</w:t>
            </w:r>
          </w:p>
        </w:tc>
        <w:tc>
          <w:tcPr>
            <w:tcW w:w="924" w:type="dxa"/>
          </w:tcPr>
          <w:p w:rsidR="007C7511" w:rsidRPr="00FC6651" w:rsidRDefault="007C7511" w:rsidP="007C7511">
            <w:pPr>
              <w:spacing w:before="40" w:after="40"/>
              <w:jc w:val="center"/>
              <w:outlineLvl w:val="0"/>
            </w:pPr>
          </w:p>
        </w:tc>
        <w:tc>
          <w:tcPr>
            <w:tcW w:w="834" w:type="dxa"/>
          </w:tcPr>
          <w:p w:rsidR="007C7511" w:rsidRPr="00FC6651" w:rsidRDefault="007C7511" w:rsidP="007C7511">
            <w:pPr>
              <w:spacing w:before="40" w:after="40"/>
              <w:jc w:val="center"/>
              <w:outlineLvl w:val="0"/>
            </w:pPr>
            <w:r>
              <w:t>7</w:t>
            </w:r>
          </w:p>
        </w:tc>
        <w:tc>
          <w:tcPr>
            <w:tcW w:w="986" w:type="dxa"/>
          </w:tcPr>
          <w:p w:rsidR="007C7511" w:rsidRPr="00FC6651" w:rsidRDefault="007C7511" w:rsidP="007C7511">
            <w:pPr>
              <w:spacing w:before="40" w:after="40"/>
              <w:jc w:val="center"/>
              <w:outlineLvl w:val="0"/>
            </w:pPr>
          </w:p>
        </w:tc>
        <w:tc>
          <w:tcPr>
            <w:tcW w:w="1107" w:type="dxa"/>
          </w:tcPr>
          <w:p w:rsidR="007C7511" w:rsidRPr="00FC6651" w:rsidRDefault="007C7511" w:rsidP="007C7511">
            <w:pPr>
              <w:spacing w:before="40" w:after="40"/>
              <w:jc w:val="center"/>
              <w:outlineLvl w:val="0"/>
            </w:pPr>
          </w:p>
        </w:tc>
        <w:tc>
          <w:tcPr>
            <w:tcW w:w="820" w:type="dxa"/>
          </w:tcPr>
          <w:p w:rsidR="007C7511" w:rsidRPr="00FC6651" w:rsidRDefault="007C7511" w:rsidP="007C7511">
            <w:pPr>
              <w:spacing w:before="40" w:after="40"/>
              <w:jc w:val="center"/>
              <w:outlineLvl w:val="0"/>
            </w:pPr>
            <w:r>
              <w:t>1</w:t>
            </w:r>
          </w:p>
        </w:tc>
      </w:tr>
      <w:tr w:rsidR="007C7511" w:rsidRPr="00FC6651" w:rsidTr="00026447">
        <w:trPr>
          <w:jc w:val="center"/>
        </w:trPr>
        <w:tc>
          <w:tcPr>
            <w:tcW w:w="1165" w:type="dxa"/>
          </w:tcPr>
          <w:p w:rsidR="007C7511" w:rsidRPr="00FC6651" w:rsidRDefault="007C7511" w:rsidP="007C7511">
            <w:pPr>
              <w:spacing w:before="40" w:after="40"/>
              <w:jc w:val="center"/>
              <w:outlineLvl w:val="0"/>
            </w:pPr>
            <w:r>
              <w:t>VTM</w:t>
            </w:r>
          </w:p>
        </w:tc>
        <w:tc>
          <w:tcPr>
            <w:tcW w:w="922" w:type="dxa"/>
          </w:tcPr>
          <w:p w:rsidR="007C7511" w:rsidRPr="00FC6651" w:rsidRDefault="007C7511" w:rsidP="007C7511">
            <w:pPr>
              <w:spacing w:before="40" w:after="40"/>
              <w:jc w:val="center"/>
              <w:outlineLvl w:val="0"/>
            </w:pPr>
            <w:r>
              <w:t>3</w:t>
            </w:r>
          </w:p>
        </w:tc>
        <w:tc>
          <w:tcPr>
            <w:tcW w:w="628" w:type="dxa"/>
          </w:tcPr>
          <w:p w:rsidR="007C7511" w:rsidRPr="00FC6651" w:rsidRDefault="007C7511" w:rsidP="007C7511">
            <w:pPr>
              <w:spacing w:before="40" w:after="40"/>
              <w:jc w:val="center"/>
              <w:outlineLvl w:val="0"/>
            </w:pPr>
            <w:r>
              <w:t>1</w:t>
            </w:r>
          </w:p>
        </w:tc>
        <w:tc>
          <w:tcPr>
            <w:tcW w:w="940" w:type="dxa"/>
          </w:tcPr>
          <w:p w:rsidR="007C7511" w:rsidRPr="00FC6651" w:rsidRDefault="007C7511" w:rsidP="007C7511">
            <w:pPr>
              <w:spacing w:before="40" w:after="40"/>
              <w:jc w:val="center"/>
              <w:outlineLvl w:val="0"/>
            </w:pPr>
            <w:r>
              <w:t>33%</w:t>
            </w:r>
          </w:p>
        </w:tc>
        <w:tc>
          <w:tcPr>
            <w:tcW w:w="956" w:type="dxa"/>
          </w:tcPr>
          <w:p w:rsidR="007C7511" w:rsidRPr="00FC6651" w:rsidRDefault="007C7511" w:rsidP="007C7511">
            <w:pPr>
              <w:spacing w:before="40" w:after="40"/>
              <w:jc w:val="center"/>
              <w:outlineLvl w:val="0"/>
            </w:pPr>
            <w:r>
              <w:t>1</w:t>
            </w:r>
          </w:p>
        </w:tc>
        <w:tc>
          <w:tcPr>
            <w:tcW w:w="924" w:type="dxa"/>
          </w:tcPr>
          <w:p w:rsidR="007C7511" w:rsidRPr="00FC6651" w:rsidRDefault="007C7511" w:rsidP="007C7511">
            <w:pPr>
              <w:spacing w:before="40" w:after="40"/>
              <w:jc w:val="center"/>
              <w:outlineLvl w:val="0"/>
            </w:pPr>
          </w:p>
        </w:tc>
        <w:tc>
          <w:tcPr>
            <w:tcW w:w="834" w:type="dxa"/>
          </w:tcPr>
          <w:p w:rsidR="007C7511" w:rsidRPr="00FC6651" w:rsidRDefault="007C7511" w:rsidP="007C7511">
            <w:pPr>
              <w:spacing w:before="40" w:after="40"/>
              <w:jc w:val="center"/>
              <w:outlineLvl w:val="0"/>
            </w:pPr>
            <w:r>
              <w:t>3</w:t>
            </w:r>
          </w:p>
        </w:tc>
        <w:tc>
          <w:tcPr>
            <w:tcW w:w="986" w:type="dxa"/>
          </w:tcPr>
          <w:p w:rsidR="007C7511" w:rsidRPr="00FC6651" w:rsidRDefault="007C7511" w:rsidP="007C7511">
            <w:pPr>
              <w:spacing w:before="40" w:after="40"/>
              <w:jc w:val="center"/>
              <w:outlineLvl w:val="0"/>
            </w:pPr>
          </w:p>
        </w:tc>
        <w:tc>
          <w:tcPr>
            <w:tcW w:w="1107" w:type="dxa"/>
          </w:tcPr>
          <w:p w:rsidR="007C7511" w:rsidRPr="00FC6651" w:rsidRDefault="007C7511" w:rsidP="007C7511">
            <w:pPr>
              <w:spacing w:before="40" w:after="40"/>
              <w:jc w:val="center"/>
              <w:outlineLvl w:val="0"/>
            </w:pPr>
          </w:p>
        </w:tc>
        <w:tc>
          <w:tcPr>
            <w:tcW w:w="820" w:type="dxa"/>
          </w:tcPr>
          <w:p w:rsidR="007C7511" w:rsidRPr="00FC6651" w:rsidRDefault="007C7511" w:rsidP="007C7511">
            <w:pPr>
              <w:spacing w:before="40" w:after="40"/>
              <w:jc w:val="center"/>
              <w:outlineLvl w:val="0"/>
            </w:pPr>
          </w:p>
        </w:tc>
      </w:tr>
      <w:tr w:rsidR="007C7511" w:rsidRPr="00FC6651" w:rsidTr="00026447">
        <w:trPr>
          <w:jc w:val="center"/>
        </w:trPr>
        <w:tc>
          <w:tcPr>
            <w:tcW w:w="1165" w:type="dxa"/>
          </w:tcPr>
          <w:p w:rsidR="007C7511" w:rsidRPr="00FC6651" w:rsidRDefault="007C7511" w:rsidP="007C7511">
            <w:pPr>
              <w:spacing w:before="40" w:after="40"/>
              <w:jc w:val="center"/>
              <w:outlineLvl w:val="0"/>
            </w:pPr>
            <w:r>
              <w:t>TH</w:t>
            </w:r>
          </w:p>
        </w:tc>
        <w:tc>
          <w:tcPr>
            <w:tcW w:w="922" w:type="dxa"/>
          </w:tcPr>
          <w:p w:rsidR="007C7511" w:rsidRPr="00FC6651" w:rsidRDefault="007C7511" w:rsidP="007C7511">
            <w:pPr>
              <w:spacing w:before="40" w:after="40"/>
              <w:jc w:val="center"/>
              <w:outlineLvl w:val="0"/>
            </w:pPr>
            <w:r>
              <w:t>1</w:t>
            </w:r>
          </w:p>
        </w:tc>
        <w:tc>
          <w:tcPr>
            <w:tcW w:w="628" w:type="dxa"/>
          </w:tcPr>
          <w:p w:rsidR="007C7511" w:rsidRDefault="007C7511" w:rsidP="007C7511">
            <w:pPr>
              <w:spacing w:before="40" w:after="40"/>
              <w:jc w:val="center"/>
              <w:outlineLvl w:val="0"/>
            </w:pPr>
            <w:r>
              <w:t>1</w:t>
            </w:r>
          </w:p>
        </w:tc>
        <w:tc>
          <w:tcPr>
            <w:tcW w:w="940" w:type="dxa"/>
          </w:tcPr>
          <w:p w:rsidR="007C7511" w:rsidRPr="00FC6651" w:rsidRDefault="007C7511" w:rsidP="007C7511">
            <w:pPr>
              <w:spacing w:before="40" w:after="40"/>
              <w:jc w:val="center"/>
              <w:outlineLvl w:val="0"/>
            </w:pPr>
            <w:r>
              <w:t>100%</w:t>
            </w:r>
          </w:p>
        </w:tc>
        <w:tc>
          <w:tcPr>
            <w:tcW w:w="956" w:type="dxa"/>
          </w:tcPr>
          <w:p w:rsidR="007C7511" w:rsidRPr="00FC6651" w:rsidRDefault="007C7511" w:rsidP="007C7511">
            <w:pPr>
              <w:spacing w:before="40" w:after="40"/>
              <w:jc w:val="center"/>
              <w:outlineLvl w:val="0"/>
            </w:pPr>
            <w:r>
              <w:t>1</w:t>
            </w:r>
          </w:p>
        </w:tc>
        <w:tc>
          <w:tcPr>
            <w:tcW w:w="924" w:type="dxa"/>
          </w:tcPr>
          <w:p w:rsidR="007C7511" w:rsidRPr="00FC6651" w:rsidRDefault="007C7511" w:rsidP="007C7511">
            <w:pPr>
              <w:spacing w:before="40" w:after="40"/>
              <w:jc w:val="center"/>
              <w:outlineLvl w:val="0"/>
            </w:pPr>
          </w:p>
        </w:tc>
        <w:tc>
          <w:tcPr>
            <w:tcW w:w="834" w:type="dxa"/>
          </w:tcPr>
          <w:p w:rsidR="007C7511" w:rsidRPr="00FC6651" w:rsidRDefault="007C7511" w:rsidP="007C7511">
            <w:pPr>
              <w:spacing w:before="40" w:after="40"/>
              <w:jc w:val="center"/>
              <w:outlineLvl w:val="0"/>
            </w:pPr>
            <w:r>
              <w:t>1</w:t>
            </w:r>
          </w:p>
        </w:tc>
        <w:tc>
          <w:tcPr>
            <w:tcW w:w="986" w:type="dxa"/>
          </w:tcPr>
          <w:p w:rsidR="007C7511" w:rsidRDefault="007C7511" w:rsidP="007C7511">
            <w:pPr>
              <w:spacing w:before="40" w:after="40"/>
              <w:jc w:val="center"/>
              <w:outlineLvl w:val="0"/>
            </w:pPr>
          </w:p>
        </w:tc>
        <w:tc>
          <w:tcPr>
            <w:tcW w:w="1107" w:type="dxa"/>
          </w:tcPr>
          <w:p w:rsidR="007C7511" w:rsidRPr="00FC6651" w:rsidRDefault="007C7511" w:rsidP="007C7511">
            <w:pPr>
              <w:spacing w:before="40" w:after="40"/>
              <w:jc w:val="center"/>
              <w:outlineLvl w:val="0"/>
            </w:pPr>
          </w:p>
        </w:tc>
        <w:tc>
          <w:tcPr>
            <w:tcW w:w="820" w:type="dxa"/>
          </w:tcPr>
          <w:p w:rsidR="007C7511" w:rsidRPr="00FC6651" w:rsidRDefault="007C7511" w:rsidP="007C7511">
            <w:pPr>
              <w:spacing w:before="40" w:after="40"/>
              <w:jc w:val="center"/>
              <w:outlineLvl w:val="0"/>
            </w:pPr>
          </w:p>
        </w:tc>
      </w:tr>
      <w:tr w:rsidR="007C7511" w:rsidRPr="00FC6651" w:rsidTr="00026447">
        <w:trPr>
          <w:jc w:val="center"/>
        </w:trPr>
        <w:tc>
          <w:tcPr>
            <w:tcW w:w="1165" w:type="dxa"/>
          </w:tcPr>
          <w:p w:rsidR="007C7511" w:rsidRDefault="007C7511" w:rsidP="007C7511">
            <w:pPr>
              <w:spacing w:before="40" w:after="40"/>
              <w:jc w:val="center"/>
              <w:outlineLvl w:val="0"/>
            </w:pPr>
            <w:r>
              <w:t>GVDK</w:t>
            </w:r>
          </w:p>
        </w:tc>
        <w:tc>
          <w:tcPr>
            <w:tcW w:w="922" w:type="dxa"/>
          </w:tcPr>
          <w:p w:rsidR="007C7511" w:rsidRDefault="00CB1865" w:rsidP="007C7511">
            <w:pPr>
              <w:spacing w:before="40" w:after="40"/>
              <w:jc w:val="center"/>
              <w:outlineLvl w:val="0"/>
            </w:pPr>
            <w:r>
              <w:t>4</w:t>
            </w:r>
          </w:p>
        </w:tc>
        <w:tc>
          <w:tcPr>
            <w:tcW w:w="628" w:type="dxa"/>
          </w:tcPr>
          <w:p w:rsidR="007C7511" w:rsidRDefault="00CB1865" w:rsidP="007C7511">
            <w:pPr>
              <w:spacing w:before="40" w:after="40"/>
              <w:jc w:val="center"/>
              <w:outlineLvl w:val="0"/>
            </w:pPr>
            <w:r>
              <w:t>3</w:t>
            </w:r>
          </w:p>
        </w:tc>
        <w:tc>
          <w:tcPr>
            <w:tcW w:w="940" w:type="dxa"/>
          </w:tcPr>
          <w:p w:rsidR="007C7511" w:rsidRDefault="007C7511" w:rsidP="007C7511">
            <w:pPr>
              <w:spacing w:before="40" w:after="40"/>
              <w:jc w:val="center"/>
              <w:outlineLvl w:val="0"/>
            </w:pPr>
          </w:p>
        </w:tc>
        <w:tc>
          <w:tcPr>
            <w:tcW w:w="956" w:type="dxa"/>
          </w:tcPr>
          <w:p w:rsidR="007C7511" w:rsidRDefault="00CB1865" w:rsidP="007C7511">
            <w:pPr>
              <w:spacing w:before="40" w:after="40"/>
              <w:jc w:val="center"/>
              <w:outlineLvl w:val="0"/>
            </w:pPr>
            <w:r>
              <w:t>2</w:t>
            </w:r>
          </w:p>
        </w:tc>
        <w:tc>
          <w:tcPr>
            <w:tcW w:w="924" w:type="dxa"/>
          </w:tcPr>
          <w:p w:rsidR="007C7511" w:rsidRPr="00FC6651" w:rsidRDefault="007C7511" w:rsidP="007C7511">
            <w:pPr>
              <w:spacing w:before="40" w:after="40"/>
              <w:jc w:val="center"/>
              <w:outlineLvl w:val="0"/>
            </w:pPr>
          </w:p>
        </w:tc>
        <w:tc>
          <w:tcPr>
            <w:tcW w:w="834" w:type="dxa"/>
          </w:tcPr>
          <w:p w:rsidR="007C7511" w:rsidRDefault="007C7511" w:rsidP="007C7511">
            <w:pPr>
              <w:spacing w:before="40" w:after="40"/>
              <w:jc w:val="center"/>
              <w:outlineLvl w:val="0"/>
            </w:pPr>
            <w:r>
              <w:t>3</w:t>
            </w:r>
          </w:p>
        </w:tc>
        <w:tc>
          <w:tcPr>
            <w:tcW w:w="986" w:type="dxa"/>
          </w:tcPr>
          <w:p w:rsidR="007C7511" w:rsidRDefault="00CB1865" w:rsidP="007C7511">
            <w:pPr>
              <w:spacing w:before="40" w:after="40"/>
              <w:jc w:val="center"/>
              <w:outlineLvl w:val="0"/>
            </w:pPr>
            <w:r>
              <w:t>1</w:t>
            </w:r>
          </w:p>
        </w:tc>
        <w:tc>
          <w:tcPr>
            <w:tcW w:w="1107" w:type="dxa"/>
          </w:tcPr>
          <w:p w:rsidR="007C7511" w:rsidRPr="00FC6651" w:rsidRDefault="007C7511" w:rsidP="007C7511">
            <w:pPr>
              <w:spacing w:before="40" w:after="40"/>
              <w:jc w:val="center"/>
              <w:outlineLvl w:val="0"/>
            </w:pPr>
          </w:p>
        </w:tc>
        <w:tc>
          <w:tcPr>
            <w:tcW w:w="820" w:type="dxa"/>
          </w:tcPr>
          <w:p w:rsidR="007C7511" w:rsidRPr="00FC6651" w:rsidRDefault="007C7511" w:rsidP="007C7511">
            <w:pPr>
              <w:spacing w:before="40" w:after="40"/>
              <w:jc w:val="center"/>
              <w:outlineLvl w:val="0"/>
            </w:pPr>
          </w:p>
        </w:tc>
      </w:tr>
    </w:tbl>
    <w:p w:rsidR="00B2177B" w:rsidRDefault="00914C4D" w:rsidP="004C64D1">
      <w:pPr>
        <w:spacing w:before="120" w:after="120" w:line="276" w:lineRule="auto"/>
        <w:ind w:firstLine="720"/>
        <w:jc w:val="both"/>
      </w:pPr>
      <w:r>
        <w:t xml:space="preserve">- Về nhân viên </w:t>
      </w:r>
    </w:p>
    <w:tbl>
      <w:tblPr>
        <w:tblStyle w:val="TableGrid"/>
        <w:tblW w:w="0" w:type="auto"/>
        <w:jc w:val="center"/>
        <w:tblLook w:val="04A0" w:firstRow="1" w:lastRow="0" w:firstColumn="1" w:lastColumn="0" w:noHBand="0" w:noVBand="1"/>
      </w:tblPr>
      <w:tblGrid>
        <w:gridCol w:w="2439"/>
        <w:gridCol w:w="874"/>
        <w:gridCol w:w="731"/>
        <w:gridCol w:w="956"/>
        <w:gridCol w:w="1120"/>
        <w:gridCol w:w="983"/>
        <w:gridCol w:w="1029"/>
        <w:gridCol w:w="1306"/>
      </w:tblGrid>
      <w:tr w:rsidR="00914C4D" w:rsidRPr="00FC6651" w:rsidTr="00226A98">
        <w:trPr>
          <w:jc w:val="center"/>
        </w:trPr>
        <w:tc>
          <w:tcPr>
            <w:tcW w:w="2439" w:type="dxa"/>
            <w:vMerge w:val="restart"/>
            <w:vAlign w:val="center"/>
          </w:tcPr>
          <w:p w:rsidR="00914C4D" w:rsidRPr="00FC6651" w:rsidRDefault="00914C4D" w:rsidP="003A099C">
            <w:pPr>
              <w:spacing w:before="40" w:after="40"/>
              <w:jc w:val="center"/>
              <w:outlineLvl w:val="0"/>
            </w:pPr>
            <w:r>
              <w:t>Chức danh</w:t>
            </w:r>
          </w:p>
        </w:tc>
        <w:tc>
          <w:tcPr>
            <w:tcW w:w="634" w:type="dxa"/>
            <w:vMerge w:val="restart"/>
            <w:vAlign w:val="center"/>
          </w:tcPr>
          <w:p w:rsidR="00914C4D" w:rsidRPr="00FC6651" w:rsidRDefault="00914C4D" w:rsidP="003A099C">
            <w:pPr>
              <w:spacing w:before="40" w:after="40"/>
              <w:jc w:val="center"/>
              <w:outlineLvl w:val="0"/>
            </w:pPr>
            <w:r w:rsidRPr="00FC6651">
              <w:t>Số lượng</w:t>
            </w:r>
          </w:p>
        </w:tc>
        <w:tc>
          <w:tcPr>
            <w:tcW w:w="731" w:type="dxa"/>
            <w:vMerge w:val="restart"/>
            <w:vAlign w:val="center"/>
          </w:tcPr>
          <w:p w:rsidR="00914C4D" w:rsidRPr="00FC6651" w:rsidRDefault="00914C4D" w:rsidP="003A099C">
            <w:pPr>
              <w:spacing w:before="40" w:after="40"/>
              <w:jc w:val="center"/>
              <w:outlineLvl w:val="0"/>
            </w:pPr>
            <w:r w:rsidRPr="00FC6651">
              <w:t>Nữ</w:t>
            </w:r>
          </w:p>
        </w:tc>
        <w:tc>
          <w:tcPr>
            <w:tcW w:w="956" w:type="dxa"/>
            <w:vMerge w:val="restart"/>
            <w:vAlign w:val="center"/>
          </w:tcPr>
          <w:p w:rsidR="00914C4D" w:rsidRPr="00FC6651" w:rsidRDefault="00914C4D" w:rsidP="003A099C">
            <w:pPr>
              <w:spacing w:before="40" w:after="40"/>
              <w:jc w:val="center"/>
              <w:outlineLvl w:val="0"/>
            </w:pPr>
            <w:r>
              <w:t xml:space="preserve">Đảng viên </w:t>
            </w:r>
          </w:p>
        </w:tc>
        <w:tc>
          <w:tcPr>
            <w:tcW w:w="3132" w:type="dxa"/>
            <w:gridSpan w:val="3"/>
            <w:vAlign w:val="center"/>
          </w:tcPr>
          <w:p w:rsidR="00914C4D" w:rsidRPr="00FC6651" w:rsidRDefault="00914C4D" w:rsidP="003A099C">
            <w:pPr>
              <w:spacing w:before="40" w:after="40"/>
              <w:jc w:val="center"/>
              <w:outlineLvl w:val="0"/>
            </w:pPr>
            <w:r w:rsidRPr="00FC6651">
              <w:t>Trình độ đào tạo</w:t>
            </w:r>
          </w:p>
        </w:tc>
        <w:tc>
          <w:tcPr>
            <w:tcW w:w="1306" w:type="dxa"/>
            <w:vAlign w:val="center"/>
          </w:tcPr>
          <w:p w:rsidR="00914C4D" w:rsidRPr="00FC6651" w:rsidRDefault="00914C4D" w:rsidP="003A099C">
            <w:pPr>
              <w:spacing w:before="40" w:after="40"/>
              <w:jc w:val="center"/>
              <w:outlineLvl w:val="0"/>
            </w:pPr>
            <w:r w:rsidRPr="00FC6651">
              <w:t>Hợp đồng</w:t>
            </w:r>
          </w:p>
        </w:tc>
      </w:tr>
      <w:tr w:rsidR="00914C4D" w:rsidRPr="00FC6651" w:rsidTr="00226A98">
        <w:trPr>
          <w:jc w:val="center"/>
        </w:trPr>
        <w:tc>
          <w:tcPr>
            <w:tcW w:w="2439" w:type="dxa"/>
            <w:vMerge/>
          </w:tcPr>
          <w:p w:rsidR="00914C4D" w:rsidRPr="00FC6651" w:rsidRDefault="00914C4D" w:rsidP="003A099C">
            <w:pPr>
              <w:spacing w:before="40" w:after="40"/>
              <w:jc w:val="both"/>
              <w:outlineLvl w:val="0"/>
            </w:pPr>
          </w:p>
        </w:tc>
        <w:tc>
          <w:tcPr>
            <w:tcW w:w="634" w:type="dxa"/>
            <w:vMerge/>
          </w:tcPr>
          <w:p w:rsidR="00914C4D" w:rsidRPr="00FC6651" w:rsidRDefault="00914C4D" w:rsidP="003A099C">
            <w:pPr>
              <w:spacing w:before="40" w:after="40"/>
              <w:jc w:val="both"/>
              <w:outlineLvl w:val="0"/>
            </w:pPr>
          </w:p>
        </w:tc>
        <w:tc>
          <w:tcPr>
            <w:tcW w:w="731" w:type="dxa"/>
            <w:vMerge/>
          </w:tcPr>
          <w:p w:rsidR="00914C4D" w:rsidRPr="00FC6651" w:rsidRDefault="00914C4D" w:rsidP="003A099C">
            <w:pPr>
              <w:spacing w:before="40" w:after="40"/>
              <w:jc w:val="both"/>
              <w:outlineLvl w:val="0"/>
            </w:pPr>
          </w:p>
        </w:tc>
        <w:tc>
          <w:tcPr>
            <w:tcW w:w="956" w:type="dxa"/>
            <w:vMerge/>
          </w:tcPr>
          <w:p w:rsidR="00914C4D" w:rsidRPr="00FC6651" w:rsidRDefault="00914C4D" w:rsidP="003A099C">
            <w:pPr>
              <w:spacing w:before="40" w:after="40"/>
              <w:jc w:val="both"/>
              <w:outlineLvl w:val="0"/>
            </w:pPr>
          </w:p>
        </w:tc>
        <w:tc>
          <w:tcPr>
            <w:tcW w:w="1120" w:type="dxa"/>
          </w:tcPr>
          <w:p w:rsidR="00914C4D" w:rsidRPr="00FC6651" w:rsidRDefault="00914C4D" w:rsidP="00914C4D">
            <w:pPr>
              <w:spacing w:before="40" w:after="40"/>
              <w:jc w:val="center"/>
              <w:outlineLvl w:val="0"/>
            </w:pPr>
            <w:r w:rsidRPr="00FC6651">
              <w:t>Đại học</w:t>
            </w:r>
          </w:p>
        </w:tc>
        <w:tc>
          <w:tcPr>
            <w:tcW w:w="983" w:type="dxa"/>
          </w:tcPr>
          <w:p w:rsidR="00914C4D" w:rsidRPr="00FC6651" w:rsidRDefault="00914C4D" w:rsidP="00914C4D">
            <w:pPr>
              <w:spacing w:before="40" w:after="40"/>
              <w:jc w:val="center"/>
              <w:outlineLvl w:val="0"/>
            </w:pPr>
            <w:r w:rsidRPr="00FC6651">
              <w:t>Cao đẳng</w:t>
            </w:r>
          </w:p>
        </w:tc>
        <w:tc>
          <w:tcPr>
            <w:tcW w:w="1029" w:type="dxa"/>
          </w:tcPr>
          <w:p w:rsidR="00914C4D" w:rsidRPr="00FC6651" w:rsidRDefault="00914C4D" w:rsidP="003A099C">
            <w:pPr>
              <w:spacing w:before="40" w:after="40"/>
              <w:jc w:val="center"/>
              <w:outlineLvl w:val="0"/>
            </w:pPr>
            <w:r w:rsidRPr="00FC6651">
              <w:t>Trung cấp</w:t>
            </w:r>
          </w:p>
        </w:tc>
        <w:tc>
          <w:tcPr>
            <w:tcW w:w="1306" w:type="dxa"/>
          </w:tcPr>
          <w:p w:rsidR="00914C4D" w:rsidRPr="00FC6651" w:rsidRDefault="00914C4D" w:rsidP="003A099C">
            <w:pPr>
              <w:spacing w:before="40" w:after="40"/>
              <w:jc w:val="both"/>
              <w:outlineLvl w:val="0"/>
            </w:pPr>
          </w:p>
        </w:tc>
      </w:tr>
      <w:tr w:rsidR="00914C4D" w:rsidRPr="00FC6651" w:rsidTr="00226A98">
        <w:trPr>
          <w:jc w:val="center"/>
        </w:trPr>
        <w:tc>
          <w:tcPr>
            <w:tcW w:w="2439" w:type="dxa"/>
          </w:tcPr>
          <w:p w:rsidR="007C7511" w:rsidRPr="00FC6651" w:rsidRDefault="00914C4D" w:rsidP="007C7511">
            <w:pPr>
              <w:spacing w:before="40" w:after="40"/>
              <w:jc w:val="center"/>
              <w:outlineLvl w:val="0"/>
            </w:pPr>
            <w:r>
              <w:t>Văn thư</w:t>
            </w:r>
          </w:p>
        </w:tc>
        <w:tc>
          <w:tcPr>
            <w:tcW w:w="634" w:type="dxa"/>
          </w:tcPr>
          <w:p w:rsidR="00914C4D" w:rsidRPr="00FC6651" w:rsidRDefault="007C7511" w:rsidP="003A099C">
            <w:pPr>
              <w:spacing w:before="40" w:after="40"/>
              <w:jc w:val="center"/>
              <w:outlineLvl w:val="0"/>
            </w:pPr>
            <w:r>
              <w:t>1</w:t>
            </w:r>
          </w:p>
        </w:tc>
        <w:tc>
          <w:tcPr>
            <w:tcW w:w="731" w:type="dxa"/>
          </w:tcPr>
          <w:p w:rsidR="00914C4D" w:rsidRPr="00FC6651" w:rsidRDefault="007C7511" w:rsidP="003A099C">
            <w:pPr>
              <w:spacing w:before="40" w:after="40"/>
              <w:jc w:val="center"/>
              <w:outlineLvl w:val="0"/>
            </w:pPr>
            <w:r>
              <w:t>1</w:t>
            </w:r>
          </w:p>
        </w:tc>
        <w:tc>
          <w:tcPr>
            <w:tcW w:w="956" w:type="dxa"/>
          </w:tcPr>
          <w:p w:rsidR="00914C4D" w:rsidRPr="00FC6651" w:rsidRDefault="00914C4D" w:rsidP="003A099C">
            <w:pPr>
              <w:spacing w:before="40" w:after="40"/>
              <w:jc w:val="center"/>
              <w:outlineLvl w:val="0"/>
            </w:pPr>
          </w:p>
        </w:tc>
        <w:tc>
          <w:tcPr>
            <w:tcW w:w="1120" w:type="dxa"/>
          </w:tcPr>
          <w:p w:rsidR="00914C4D" w:rsidRPr="00FC6651" w:rsidRDefault="00914C4D" w:rsidP="003A099C">
            <w:pPr>
              <w:spacing w:before="40" w:after="40"/>
              <w:jc w:val="center"/>
              <w:outlineLvl w:val="0"/>
            </w:pPr>
          </w:p>
        </w:tc>
        <w:tc>
          <w:tcPr>
            <w:tcW w:w="983" w:type="dxa"/>
          </w:tcPr>
          <w:p w:rsidR="00914C4D" w:rsidRPr="00FC6651" w:rsidRDefault="00914C4D" w:rsidP="003A099C">
            <w:pPr>
              <w:spacing w:before="40" w:after="40"/>
              <w:jc w:val="center"/>
              <w:outlineLvl w:val="0"/>
            </w:pPr>
          </w:p>
        </w:tc>
        <w:tc>
          <w:tcPr>
            <w:tcW w:w="1029" w:type="dxa"/>
          </w:tcPr>
          <w:p w:rsidR="00914C4D" w:rsidRPr="00FC6651" w:rsidRDefault="00914C4D" w:rsidP="003A099C">
            <w:pPr>
              <w:spacing w:before="40" w:after="40"/>
              <w:jc w:val="center"/>
              <w:outlineLvl w:val="0"/>
            </w:pPr>
          </w:p>
        </w:tc>
        <w:tc>
          <w:tcPr>
            <w:tcW w:w="1306" w:type="dxa"/>
          </w:tcPr>
          <w:p w:rsidR="00914C4D" w:rsidRPr="00FC6651" w:rsidRDefault="000A7804" w:rsidP="003A099C">
            <w:pPr>
              <w:spacing w:before="40" w:after="40"/>
              <w:jc w:val="center"/>
              <w:outlineLvl w:val="0"/>
            </w:pPr>
            <w:r>
              <w:t>1</w:t>
            </w:r>
          </w:p>
        </w:tc>
      </w:tr>
      <w:tr w:rsidR="00914C4D" w:rsidRPr="00FC6651" w:rsidTr="00226A98">
        <w:trPr>
          <w:jc w:val="center"/>
        </w:trPr>
        <w:tc>
          <w:tcPr>
            <w:tcW w:w="2439" w:type="dxa"/>
          </w:tcPr>
          <w:p w:rsidR="00914C4D" w:rsidRPr="00FC6651" w:rsidRDefault="00914C4D" w:rsidP="003A099C">
            <w:pPr>
              <w:spacing w:before="40" w:after="40"/>
              <w:jc w:val="center"/>
              <w:outlineLvl w:val="0"/>
            </w:pPr>
            <w:r>
              <w:t xml:space="preserve">Kế toán </w:t>
            </w:r>
          </w:p>
        </w:tc>
        <w:tc>
          <w:tcPr>
            <w:tcW w:w="634" w:type="dxa"/>
          </w:tcPr>
          <w:p w:rsidR="00914C4D" w:rsidRPr="00FC6651" w:rsidRDefault="007C7511" w:rsidP="003A099C">
            <w:pPr>
              <w:spacing w:before="40" w:after="40"/>
              <w:jc w:val="center"/>
              <w:outlineLvl w:val="0"/>
            </w:pPr>
            <w:r>
              <w:t>2</w:t>
            </w:r>
          </w:p>
        </w:tc>
        <w:tc>
          <w:tcPr>
            <w:tcW w:w="731" w:type="dxa"/>
          </w:tcPr>
          <w:p w:rsidR="00914C4D" w:rsidRPr="00FC6651" w:rsidRDefault="007C7511" w:rsidP="003A099C">
            <w:pPr>
              <w:spacing w:before="40" w:after="40"/>
              <w:jc w:val="center"/>
              <w:outlineLvl w:val="0"/>
            </w:pPr>
            <w:r>
              <w:t>2</w:t>
            </w:r>
          </w:p>
        </w:tc>
        <w:tc>
          <w:tcPr>
            <w:tcW w:w="956" w:type="dxa"/>
          </w:tcPr>
          <w:p w:rsidR="00914C4D" w:rsidRPr="00FC6651" w:rsidRDefault="00914C4D" w:rsidP="003A099C">
            <w:pPr>
              <w:spacing w:before="40" w:after="40"/>
              <w:jc w:val="center"/>
              <w:outlineLvl w:val="0"/>
            </w:pPr>
          </w:p>
        </w:tc>
        <w:tc>
          <w:tcPr>
            <w:tcW w:w="1120" w:type="dxa"/>
          </w:tcPr>
          <w:p w:rsidR="00914C4D" w:rsidRPr="00FC6651" w:rsidRDefault="00914C4D" w:rsidP="003A099C">
            <w:pPr>
              <w:spacing w:before="40" w:after="40"/>
              <w:jc w:val="center"/>
              <w:outlineLvl w:val="0"/>
            </w:pPr>
          </w:p>
        </w:tc>
        <w:tc>
          <w:tcPr>
            <w:tcW w:w="983" w:type="dxa"/>
          </w:tcPr>
          <w:p w:rsidR="00914C4D" w:rsidRPr="00FC6651" w:rsidRDefault="00914C4D" w:rsidP="003A099C">
            <w:pPr>
              <w:spacing w:before="40" w:after="40"/>
              <w:jc w:val="center"/>
              <w:outlineLvl w:val="0"/>
            </w:pPr>
          </w:p>
        </w:tc>
        <w:tc>
          <w:tcPr>
            <w:tcW w:w="1029" w:type="dxa"/>
          </w:tcPr>
          <w:p w:rsidR="00914C4D" w:rsidRPr="00FC6651" w:rsidRDefault="00914C4D" w:rsidP="003A099C">
            <w:pPr>
              <w:spacing w:before="40" w:after="40"/>
              <w:jc w:val="center"/>
              <w:outlineLvl w:val="0"/>
            </w:pPr>
          </w:p>
        </w:tc>
        <w:tc>
          <w:tcPr>
            <w:tcW w:w="1306" w:type="dxa"/>
          </w:tcPr>
          <w:p w:rsidR="00914C4D" w:rsidRPr="00FC6651" w:rsidRDefault="007C7511" w:rsidP="003A099C">
            <w:pPr>
              <w:spacing w:before="40" w:after="40"/>
              <w:jc w:val="center"/>
              <w:outlineLvl w:val="0"/>
            </w:pPr>
            <w:r>
              <w:t>2</w:t>
            </w:r>
          </w:p>
        </w:tc>
      </w:tr>
      <w:tr w:rsidR="00914C4D" w:rsidRPr="00FC6651" w:rsidTr="00226A98">
        <w:trPr>
          <w:jc w:val="center"/>
        </w:trPr>
        <w:tc>
          <w:tcPr>
            <w:tcW w:w="2439" w:type="dxa"/>
          </w:tcPr>
          <w:p w:rsidR="00914C4D" w:rsidRPr="00FC6651" w:rsidRDefault="00914C4D" w:rsidP="003A099C">
            <w:pPr>
              <w:spacing w:before="40" w:after="40"/>
              <w:jc w:val="center"/>
              <w:outlineLvl w:val="0"/>
            </w:pPr>
            <w:r>
              <w:t>Y tế</w:t>
            </w:r>
          </w:p>
        </w:tc>
        <w:tc>
          <w:tcPr>
            <w:tcW w:w="634" w:type="dxa"/>
          </w:tcPr>
          <w:p w:rsidR="00914C4D" w:rsidRPr="00FC6651" w:rsidRDefault="007C7511" w:rsidP="003A099C">
            <w:pPr>
              <w:spacing w:before="40" w:after="40"/>
              <w:jc w:val="center"/>
              <w:outlineLvl w:val="0"/>
            </w:pPr>
            <w:r>
              <w:t>1</w:t>
            </w:r>
          </w:p>
        </w:tc>
        <w:tc>
          <w:tcPr>
            <w:tcW w:w="731" w:type="dxa"/>
          </w:tcPr>
          <w:p w:rsidR="00914C4D" w:rsidRPr="00FC6651" w:rsidRDefault="00914C4D" w:rsidP="003A099C">
            <w:pPr>
              <w:spacing w:before="40" w:after="40"/>
              <w:jc w:val="center"/>
              <w:outlineLvl w:val="0"/>
            </w:pPr>
          </w:p>
        </w:tc>
        <w:tc>
          <w:tcPr>
            <w:tcW w:w="956" w:type="dxa"/>
          </w:tcPr>
          <w:p w:rsidR="00914C4D" w:rsidRPr="00FC6651" w:rsidRDefault="000A7804" w:rsidP="003A099C">
            <w:pPr>
              <w:spacing w:before="40" w:after="40"/>
              <w:jc w:val="center"/>
              <w:outlineLvl w:val="0"/>
            </w:pPr>
            <w:r>
              <w:t>1</w:t>
            </w:r>
          </w:p>
        </w:tc>
        <w:tc>
          <w:tcPr>
            <w:tcW w:w="1120" w:type="dxa"/>
          </w:tcPr>
          <w:p w:rsidR="00914C4D" w:rsidRPr="00FC6651" w:rsidRDefault="00914C4D" w:rsidP="003A099C">
            <w:pPr>
              <w:spacing w:before="40" w:after="40"/>
              <w:jc w:val="center"/>
              <w:outlineLvl w:val="0"/>
            </w:pPr>
          </w:p>
        </w:tc>
        <w:tc>
          <w:tcPr>
            <w:tcW w:w="983" w:type="dxa"/>
          </w:tcPr>
          <w:p w:rsidR="00914C4D" w:rsidRPr="00FC6651" w:rsidRDefault="00914C4D" w:rsidP="003A099C">
            <w:pPr>
              <w:spacing w:before="40" w:after="40"/>
              <w:jc w:val="center"/>
              <w:outlineLvl w:val="0"/>
            </w:pPr>
          </w:p>
        </w:tc>
        <w:tc>
          <w:tcPr>
            <w:tcW w:w="1029" w:type="dxa"/>
          </w:tcPr>
          <w:p w:rsidR="00914C4D" w:rsidRPr="00FC6651" w:rsidRDefault="007C7511" w:rsidP="003A099C">
            <w:pPr>
              <w:spacing w:before="40" w:after="40"/>
              <w:jc w:val="center"/>
              <w:outlineLvl w:val="0"/>
            </w:pPr>
            <w:r>
              <w:t>1</w:t>
            </w:r>
          </w:p>
        </w:tc>
        <w:tc>
          <w:tcPr>
            <w:tcW w:w="1306" w:type="dxa"/>
          </w:tcPr>
          <w:p w:rsidR="00914C4D" w:rsidRPr="00FC6651" w:rsidRDefault="00914C4D" w:rsidP="003A099C">
            <w:pPr>
              <w:spacing w:before="40" w:after="40"/>
              <w:jc w:val="center"/>
              <w:outlineLvl w:val="0"/>
            </w:pPr>
          </w:p>
        </w:tc>
      </w:tr>
      <w:tr w:rsidR="007C7511" w:rsidRPr="00FC6651" w:rsidTr="00226A98">
        <w:trPr>
          <w:jc w:val="center"/>
        </w:trPr>
        <w:tc>
          <w:tcPr>
            <w:tcW w:w="2439" w:type="dxa"/>
          </w:tcPr>
          <w:p w:rsidR="007C7511" w:rsidRDefault="007C7511" w:rsidP="003A099C">
            <w:pPr>
              <w:spacing w:before="40" w:after="40"/>
              <w:jc w:val="center"/>
              <w:outlineLvl w:val="0"/>
            </w:pPr>
            <w:r>
              <w:t>TPT</w:t>
            </w:r>
          </w:p>
        </w:tc>
        <w:tc>
          <w:tcPr>
            <w:tcW w:w="634" w:type="dxa"/>
          </w:tcPr>
          <w:p w:rsidR="007C7511" w:rsidRPr="00FC6651" w:rsidRDefault="007C7511" w:rsidP="003A099C">
            <w:pPr>
              <w:spacing w:before="40" w:after="40"/>
              <w:jc w:val="center"/>
              <w:outlineLvl w:val="0"/>
            </w:pPr>
            <w:r>
              <w:t>1</w:t>
            </w:r>
          </w:p>
        </w:tc>
        <w:tc>
          <w:tcPr>
            <w:tcW w:w="731" w:type="dxa"/>
          </w:tcPr>
          <w:p w:rsidR="007C7511" w:rsidRPr="00FC6651" w:rsidRDefault="007C7511" w:rsidP="003A099C">
            <w:pPr>
              <w:spacing w:before="40" w:after="40"/>
              <w:jc w:val="center"/>
              <w:outlineLvl w:val="0"/>
            </w:pPr>
          </w:p>
        </w:tc>
        <w:tc>
          <w:tcPr>
            <w:tcW w:w="956" w:type="dxa"/>
          </w:tcPr>
          <w:p w:rsidR="007C7511" w:rsidRPr="00FC6651" w:rsidRDefault="007C7511" w:rsidP="003A099C">
            <w:pPr>
              <w:spacing w:before="40" w:after="40"/>
              <w:jc w:val="center"/>
              <w:outlineLvl w:val="0"/>
            </w:pPr>
          </w:p>
        </w:tc>
        <w:tc>
          <w:tcPr>
            <w:tcW w:w="1120" w:type="dxa"/>
          </w:tcPr>
          <w:p w:rsidR="007C7511" w:rsidRPr="00FC6651" w:rsidRDefault="007C7511" w:rsidP="003A099C">
            <w:pPr>
              <w:spacing w:before="40" w:after="40"/>
              <w:jc w:val="center"/>
              <w:outlineLvl w:val="0"/>
            </w:pPr>
          </w:p>
        </w:tc>
        <w:tc>
          <w:tcPr>
            <w:tcW w:w="983" w:type="dxa"/>
          </w:tcPr>
          <w:p w:rsidR="007C7511" w:rsidRPr="00FC6651" w:rsidRDefault="007C7511" w:rsidP="003A099C">
            <w:pPr>
              <w:spacing w:before="40" w:after="40"/>
              <w:jc w:val="center"/>
              <w:outlineLvl w:val="0"/>
            </w:pPr>
          </w:p>
        </w:tc>
        <w:tc>
          <w:tcPr>
            <w:tcW w:w="1029" w:type="dxa"/>
          </w:tcPr>
          <w:p w:rsidR="007C7511" w:rsidRPr="00FC6651" w:rsidRDefault="007C7511" w:rsidP="003A099C">
            <w:pPr>
              <w:spacing w:before="40" w:after="40"/>
              <w:jc w:val="center"/>
              <w:outlineLvl w:val="0"/>
            </w:pPr>
          </w:p>
        </w:tc>
        <w:tc>
          <w:tcPr>
            <w:tcW w:w="1306" w:type="dxa"/>
          </w:tcPr>
          <w:p w:rsidR="007C7511" w:rsidRPr="00FC6651" w:rsidRDefault="007C7511" w:rsidP="003A099C">
            <w:pPr>
              <w:spacing w:before="40" w:after="40"/>
              <w:jc w:val="center"/>
              <w:outlineLvl w:val="0"/>
            </w:pPr>
            <w:r>
              <w:t>1</w:t>
            </w:r>
          </w:p>
        </w:tc>
      </w:tr>
      <w:tr w:rsidR="00914C4D" w:rsidRPr="00FC6651" w:rsidTr="00226A98">
        <w:trPr>
          <w:jc w:val="center"/>
        </w:trPr>
        <w:tc>
          <w:tcPr>
            <w:tcW w:w="2439" w:type="dxa"/>
          </w:tcPr>
          <w:p w:rsidR="00914C4D" w:rsidRPr="00246C27" w:rsidRDefault="00914C4D" w:rsidP="00CB1865">
            <w:pPr>
              <w:spacing w:before="40" w:after="40"/>
              <w:jc w:val="center"/>
              <w:outlineLvl w:val="0"/>
              <w:rPr>
                <w:sz w:val="24"/>
                <w:szCs w:val="24"/>
              </w:rPr>
            </w:pPr>
            <w:r w:rsidRPr="00246C27">
              <w:rPr>
                <w:sz w:val="24"/>
                <w:szCs w:val="24"/>
              </w:rPr>
              <w:t xml:space="preserve">Thư viện – </w:t>
            </w:r>
            <w:r w:rsidR="00CB1865">
              <w:rPr>
                <w:sz w:val="24"/>
                <w:szCs w:val="24"/>
              </w:rPr>
              <w:t>T</w:t>
            </w:r>
            <w:r w:rsidRPr="00246C27">
              <w:rPr>
                <w:sz w:val="24"/>
                <w:szCs w:val="24"/>
              </w:rPr>
              <w:t>hiết bị</w:t>
            </w:r>
            <w:r w:rsidR="007C7511" w:rsidRPr="00246C27">
              <w:rPr>
                <w:sz w:val="24"/>
                <w:szCs w:val="24"/>
              </w:rPr>
              <w:t xml:space="preserve">  </w:t>
            </w:r>
            <w:r w:rsidR="00CB1865">
              <w:rPr>
                <w:sz w:val="24"/>
                <w:szCs w:val="24"/>
              </w:rPr>
              <w:t>(GVDK k</w:t>
            </w:r>
            <w:r w:rsidR="007C7511" w:rsidRPr="00246C27">
              <w:rPr>
                <w:sz w:val="24"/>
                <w:szCs w:val="24"/>
              </w:rPr>
              <w:t>iêm nhiệm</w:t>
            </w:r>
            <w:r w:rsidR="00CB1865">
              <w:rPr>
                <w:sz w:val="24"/>
                <w:szCs w:val="24"/>
              </w:rPr>
              <w:t>)</w:t>
            </w:r>
          </w:p>
        </w:tc>
        <w:tc>
          <w:tcPr>
            <w:tcW w:w="634" w:type="dxa"/>
            <w:vAlign w:val="center"/>
          </w:tcPr>
          <w:p w:rsidR="00914C4D" w:rsidRPr="00FC6651" w:rsidRDefault="007C7511" w:rsidP="00914C4D">
            <w:pPr>
              <w:spacing w:before="40" w:after="40"/>
              <w:jc w:val="center"/>
              <w:outlineLvl w:val="0"/>
            </w:pPr>
            <w:r>
              <w:t>1</w:t>
            </w:r>
          </w:p>
        </w:tc>
        <w:tc>
          <w:tcPr>
            <w:tcW w:w="731" w:type="dxa"/>
            <w:vAlign w:val="center"/>
          </w:tcPr>
          <w:p w:rsidR="00914C4D" w:rsidRPr="00FC6651" w:rsidRDefault="007C7511" w:rsidP="00914C4D">
            <w:pPr>
              <w:spacing w:before="40" w:after="40"/>
              <w:jc w:val="center"/>
              <w:outlineLvl w:val="0"/>
            </w:pPr>
            <w:r>
              <w:t>1</w:t>
            </w:r>
          </w:p>
        </w:tc>
        <w:tc>
          <w:tcPr>
            <w:tcW w:w="956" w:type="dxa"/>
            <w:vAlign w:val="center"/>
          </w:tcPr>
          <w:p w:rsidR="00914C4D" w:rsidRPr="00FC6651" w:rsidRDefault="007C7511" w:rsidP="00914C4D">
            <w:pPr>
              <w:spacing w:before="40" w:after="40"/>
              <w:jc w:val="center"/>
              <w:outlineLvl w:val="0"/>
            </w:pPr>
            <w:r>
              <w:t>1</w:t>
            </w:r>
          </w:p>
        </w:tc>
        <w:tc>
          <w:tcPr>
            <w:tcW w:w="1120" w:type="dxa"/>
            <w:vAlign w:val="center"/>
          </w:tcPr>
          <w:p w:rsidR="00914C4D" w:rsidRPr="00FC6651" w:rsidRDefault="00914C4D" w:rsidP="00914C4D">
            <w:pPr>
              <w:spacing w:before="40" w:after="40"/>
              <w:jc w:val="center"/>
              <w:outlineLvl w:val="0"/>
            </w:pPr>
          </w:p>
        </w:tc>
        <w:tc>
          <w:tcPr>
            <w:tcW w:w="983" w:type="dxa"/>
            <w:vAlign w:val="center"/>
          </w:tcPr>
          <w:p w:rsidR="00914C4D" w:rsidRPr="00FC6651" w:rsidRDefault="007C7511" w:rsidP="00914C4D">
            <w:pPr>
              <w:spacing w:before="40" w:after="40"/>
              <w:jc w:val="center"/>
              <w:outlineLvl w:val="0"/>
            </w:pPr>
            <w:r>
              <w:t>1</w:t>
            </w:r>
          </w:p>
        </w:tc>
        <w:tc>
          <w:tcPr>
            <w:tcW w:w="1029" w:type="dxa"/>
            <w:vAlign w:val="center"/>
          </w:tcPr>
          <w:p w:rsidR="00914C4D" w:rsidRPr="00FC6651" w:rsidRDefault="00914C4D" w:rsidP="00914C4D">
            <w:pPr>
              <w:spacing w:before="40" w:after="40"/>
              <w:jc w:val="center"/>
              <w:outlineLvl w:val="0"/>
            </w:pPr>
          </w:p>
        </w:tc>
        <w:tc>
          <w:tcPr>
            <w:tcW w:w="1306" w:type="dxa"/>
            <w:vAlign w:val="center"/>
          </w:tcPr>
          <w:p w:rsidR="00914C4D" w:rsidRPr="00FC6651" w:rsidRDefault="00914C4D" w:rsidP="00914C4D">
            <w:pPr>
              <w:spacing w:before="40" w:after="40"/>
              <w:jc w:val="center"/>
              <w:outlineLvl w:val="0"/>
            </w:pPr>
          </w:p>
        </w:tc>
      </w:tr>
      <w:tr w:rsidR="00914C4D" w:rsidRPr="00FC6651" w:rsidTr="00226A98">
        <w:trPr>
          <w:jc w:val="center"/>
        </w:trPr>
        <w:tc>
          <w:tcPr>
            <w:tcW w:w="2439" w:type="dxa"/>
          </w:tcPr>
          <w:p w:rsidR="00914C4D" w:rsidRPr="00FC6651" w:rsidRDefault="00914C4D" w:rsidP="003A099C">
            <w:pPr>
              <w:spacing w:before="40" w:after="40"/>
              <w:jc w:val="center"/>
              <w:outlineLvl w:val="0"/>
            </w:pPr>
            <w:r>
              <w:t>Phục vụ</w:t>
            </w:r>
          </w:p>
        </w:tc>
        <w:tc>
          <w:tcPr>
            <w:tcW w:w="634" w:type="dxa"/>
          </w:tcPr>
          <w:p w:rsidR="00914C4D" w:rsidRPr="00FC6651" w:rsidRDefault="000A7804" w:rsidP="003A099C">
            <w:pPr>
              <w:spacing w:before="40" w:after="40"/>
              <w:jc w:val="center"/>
              <w:outlineLvl w:val="0"/>
            </w:pPr>
            <w:r>
              <w:t>4</w:t>
            </w:r>
          </w:p>
        </w:tc>
        <w:tc>
          <w:tcPr>
            <w:tcW w:w="731" w:type="dxa"/>
          </w:tcPr>
          <w:p w:rsidR="00914C4D" w:rsidRPr="00FC6651" w:rsidRDefault="000A7804" w:rsidP="003A099C">
            <w:pPr>
              <w:spacing w:before="40" w:after="40"/>
              <w:jc w:val="center"/>
              <w:outlineLvl w:val="0"/>
            </w:pPr>
            <w:r>
              <w:t>4</w:t>
            </w:r>
          </w:p>
        </w:tc>
        <w:tc>
          <w:tcPr>
            <w:tcW w:w="956" w:type="dxa"/>
          </w:tcPr>
          <w:p w:rsidR="00914C4D" w:rsidRDefault="00914C4D" w:rsidP="003A099C">
            <w:pPr>
              <w:spacing w:before="40" w:after="40"/>
              <w:jc w:val="center"/>
              <w:outlineLvl w:val="0"/>
            </w:pPr>
          </w:p>
        </w:tc>
        <w:tc>
          <w:tcPr>
            <w:tcW w:w="1120" w:type="dxa"/>
          </w:tcPr>
          <w:p w:rsidR="00914C4D" w:rsidRPr="00FC6651" w:rsidRDefault="00914C4D" w:rsidP="003A099C">
            <w:pPr>
              <w:spacing w:before="40" w:after="40"/>
              <w:jc w:val="center"/>
              <w:outlineLvl w:val="0"/>
            </w:pPr>
          </w:p>
        </w:tc>
        <w:tc>
          <w:tcPr>
            <w:tcW w:w="983" w:type="dxa"/>
          </w:tcPr>
          <w:p w:rsidR="00914C4D" w:rsidRPr="00FC6651" w:rsidRDefault="00914C4D" w:rsidP="003A099C">
            <w:pPr>
              <w:spacing w:before="40" w:after="40"/>
              <w:jc w:val="center"/>
              <w:outlineLvl w:val="0"/>
            </w:pPr>
          </w:p>
        </w:tc>
        <w:tc>
          <w:tcPr>
            <w:tcW w:w="1029" w:type="dxa"/>
          </w:tcPr>
          <w:p w:rsidR="00914C4D" w:rsidRPr="00FC6651" w:rsidRDefault="00914C4D" w:rsidP="003A099C">
            <w:pPr>
              <w:spacing w:before="40" w:after="40"/>
              <w:jc w:val="center"/>
              <w:outlineLvl w:val="0"/>
            </w:pPr>
          </w:p>
        </w:tc>
        <w:tc>
          <w:tcPr>
            <w:tcW w:w="1306" w:type="dxa"/>
          </w:tcPr>
          <w:p w:rsidR="00914C4D" w:rsidRPr="00FC6651" w:rsidRDefault="000A7804" w:rsidP="003A099C">
            <w:pPr>
              <w:spacing w:before="40" w:after="40"/>
              <w:jc w:val="center"/>
              <w:outlineLvl w:val="0"/>
            </w:pPr>
            <w:r>
              <w:t>4</w:t>
            </w:r>
          </w:p>
        </w:tc>
      </w:tr>
      <w:tr w:rsidR="00914C4D" w:rsidRPr="00FC6651" w:rsidTr="00226A98">
        <w:trPr>
          <w:jc w:val="center"/>
        </w:trPr>
        <w:tc>
          <w:tcPr>
            <w:tcW w:w="2439" w:type="dxa"/>
          </w:tcPr>
          <w:p w:rsidR="00914C4D" w:rsidRPr="00FC6651" w:rsidRDefault="00914C4D" w:rsidP="003A099C">
            <w:pPr>
              <w:spacing w:before="40" w:after="40"/>
              <w:jc w:val="center"/>
              <w:outlineLvl w:val="0"/>
            </w:pPr>
            <w:r>
              <w:t>Bảo vệ</w:t>
            </w:r>
          </w:p>
        </w:tc>
        <w:tc>
          <w:tcPr>
            <w:tcW w:w="634" w:type="dxa"/>
          </w:tcPr>
          <w:p w:rsidR="00914C4D" w:rsidRPr="00FC6651" w:rsidRDefault="000A7804" w:rsidP="003A099C">
            <w:pPr>
              <w:spacing w:before="40" w:after="40"/>
              <w:jc w:val="center"/>
              <w:outlineLvl w:val="0"/>
            </w:pPr>
            <w:r>
              <w:t>2</w:t>
            </w:r>
          </w:p>
        </w:tc>
        <w:tc>
          <w:tcPr>
            <w:tcW w:w="731" w:type="dxa"/>
          </w:tcPr>
          <w:p w:rsidR="00914C4D" w:rsidRPr="00FC6651" w:rsidRDefault="00914C4D" w:rsidP="003A099C">
            <w:pPr>
              <w:spacing w:before="40" w:after="40"/>
              <w:jc w:val="center"/>
              <w:outlineLvl w:val="0"/>
            </w:pPr>
          </w:p>
        </w:tc>
        <w:tc>
          <w:tcPr>
            <w:tcW w:w="956" w:type="dxa"/>
          </w:tcPr>
          <w:p w:rsidR="00914C4D" w:rsidRPr="00FC6651" w:rsidRDefault="00914C4D" w:rsidP="003A099C">
            <w:pPr>
              <w:spacing w:before="40" w:after="40"/>
              <w:jc w:val="center"/>
              <w:outlineLvl w:val="0"/>
            </w:pPr>
          </w:p>
        </w:tc>
        <w:tc>
          <w:tcPr>
            <w:tcW w:w="1120" w:type="dxa"/>
          </w:tcPr>
          <w:p w:rsidR="00914C4D" w:rsidRPr="00FC6651" w:rsidRDefault="00914C4D" w:rsidP="003A099C">
            <w:pPr>
              <w:spacing w:before="40" w:after="40"/>
              <w:jc w:val="center"/>
              <w:outlineLvl w:val="0"/>
            </w:pPr>
          </w:p>
        </w:tc>
        <w:tc>
          <w:tcPr>
            <w:tcW w:w="983" w:type="dxa"/>
          </w:tcPr>
          <w:p w:rsidR="00914C4D" w:rsidRPr="00FC6651" w:rsidRDefault="00914C4D" w:rsidP="003A099C">
            <w:pPr>
              <w:spacing w:before="40" w:after="40"/>
              <w:jc w:val="center"/>
              <w:outlineLvl w:val="0"/>
            </w:pPr>
          </w:p>
        </w:tc>
        <w:tc>
          <w:tcPr>
            <w:tcW w:w="1029" w:type="dxa"/>
          </w:tcPr>
          <w:p w:rsidR="00914C4D" w:rsidRPr="00FC6651" w:rsidRDefault="00914C4D" w:rsidP="003A099C">
            <w:pPr>
              <w:spacing w:before="40" w:after="40"/>
              <w:jc w:val="center"/>
              <w:outlineLvl w:val="0"/>
            </w:pPr>
          </w:p>
        </w:tc>
        <w:tc>
          <w:tcPr>
            <w:tcW w:w="1306" w:type="dxa"/>
          </w:tcPr>
          <w:p w:rsidR="00914C4D" w:rsidRPr="00FC6651" w:rsidRDefault="000A7804" w:rsidP="003A099C">
            <w:pPr>
              <w:spacing w:before="40" w:after="40"/>
              <w:jc w:val="center"/>
              <w:outlineLvl w:val="0"/>
            </w:pPr>
            <w:r>
              <w:t>2</w:t>
            </w:r>
          </w:p>
        </w:tc>
      </w:tr>
      <w:tr w:rsidR="00226A98" w:rsidRPr="00FC6651" w:rsidTr="00226A98">
        <w:trPr>
          <w:jc w:val="center"/>
        </w:trPr>
        <w:tc>
          <w:tcPr>
            <w:tcW w:w="2439" w:type="dxa"/>
          </w:tcPr>
          <w:p w:rsidR="00226A98" w:rsidRPr="00226A98" w:rsidRDefault="00226A98" w:rsidP="00226A98">
            <w:pPr>
              <w:spacing w:before="40" w:after="40"/>
              <w:jc w:val="center"/>
              <w:outlineLvl w:val="0"/>
              <w:rPr>
                <w:sz w:val="24"/>
                <w:szCs w:val="24"/>
              </w:rPr>
            </w:pPr>
            <w:r w:rsidRPr="00226A98">
              <w:rPr>
                <w:sz w:val="24"/>
                <w:szCs w:val="24"/>
              </w:rPr>
              <w:t>Bảo mẫu – Cấp dưỡng</w:t>
            </w:r>
          </w:p>
        </w:tc>
        <w:tc>
          <w:tcPr>
            <w:tcW w:w="634" w:type="dxa"/>
            <w:vAlign w:val="center"/>
          </w:tcPr>
          <w:p w:rsidR="00226A98" w:rsidRDefault="00226A98" w:rsidP="00226A98">
            <w:pPr>
              <w:spacing w:before="40" w:after="40"/>
              <w:jc w:val="center"/>
              <w:outlineLvl w:val="0"/>
            </w:pPr>
            <w:r>
              <w:t>10</w:t>
            </w:r>
          </w:p>
        </w:tc>
        <w:tc>
          <w:tcPr>
            <w:tcW w:w="731" w:type="dxa"/>
            <w:vAlign w:val="center"/>
          </w:tcPr>
          <w:p w:rsidR="00226A98" w:rsidRDefault="00226A98" w:rsidP="00226A98">
            <w:pPr>
              <w:spacing w:before="40" w:after="40"/>
              <w:jc w:val="center"/>
              <w:outlineLvl w:val="0"/>
            </w:pPr>
            <w:r>
              <w:t>10</w:t>
            </w:r>
          </w:p>
        </w:tc>
        <w:tc>
          <w:tcPr>
            <w:tcW w:w="956" w:type="dxa"/>
            <w:vAlign w:val="center"/>
          </w:tcPr>
          <w:p w:rsidR="00226A98" w:rsidRDefault="00226A98" w:rsidP="00226A98">
            <w:pPr>
              <w:spacing w:before="40" w:after="40"/>
              <w:jc w:val="center"/>
              <w:outlineLvl w:val="0"/>
            </w:pPr>
            <w:r>
              <w:t>2</w:t>
            </w:r>
          </w:p>
        </w:tc>
        <w:tc>
          <w:tcPr>
            <w:tcW w:w="1120" w:type="dxa"/>
          </w:tcPr>
          <w:p w:rsidR="00226A98" w:rsidRPr="00FC6651" w:rsidRDefault="00226A98" w:rsidP="00226A98">
            <w:pPr>
              <w:spacing w:before="40" w:after="40"/>
              <w:jc w:val="center"/>
              <w:outlineLvl w:val="0"/>
            </w:pPr>
          </w:p>
        </w:tc>
        <w:tc>
          <w:tcPr>
            <w:tcW w:w="983" w:type="dxa"/>
          </w:tcPr>
          <w:p w:rsidR="00226A98" w:rsidRPr="00FC6651" w:rsidRDefault="00226A98" w:rsidP="00226A98">
            <w:pPr>
              <w:spacing w:before="40" w:after="40"/>
              <w:jc w:val="center"/>
              <w:outlineLvl w:val="0"/>
            </w:pPr>
          </w:p>
        </w:tc>
        <w:tc>
          <w:tcPr>
            <w:tcW w:w="1029" w:type="dxa"/>
          </w:tcPr>
          <w:p w:rsidR="00226A98" w:rsidRPr="00FC6651" w:rsidRDefault="00226A98" w:rsidP="00226A98">
            <w:pPr>
              <w:spacing w:before="40" w:after="40"/>
              <w:jc w:val="center"/>
              <w:outlineLvl w:val="0"/>
            </w:pPr>
          </w:p>
        </w:tc>
        <w:tc>
          <w:tcPr>
            <w:tcW w:w="1306" w:type="dxa"/>
          </w:tcPr>
          <w:p w:rsidR="00226A98" w:rsidRDefault="00CB1865" w:rsidP="00226A98">
            <w:pPr>
              <w:spacing w:before="40" w:after="40"/>
              <w:jc w:val="center"/>
              <w:outlineLvl w:val="0"/>
            </w:pPr>
            <w:r>
              <w:t>2</w:t>
            </w:r>
          </w:p>
        </w:tc>
      </w:tr>
    </w:tbl>
    <w:p w:rsidR="00914C4D" w:rsidRDefault="00C24E0C" w:rsidP="00C24E0C">
      <w:pPr>
        <w:spacing w:before="120" w:after="120" w:line="276" w:lineRule="auto"/>
        <w:jc w:val="both"/>
      </w:pPr>
      <w:r>
        <w:lastRenderedPageBreak/>
        <w:tab/>
        <w:t>Nhà trường hiện đang thiếu giáo viên của bộ</w:t>
      </w:r>
      <w:r w:rsidR="000A7804">
        <w:t xml:space="preserve"> môn Mĩ</w:t>
      </w:r>
      <w:r>
        <w:t xml:space="preserve"> thuật</w:t>
      </w:r>
      <w:r w:rsidR="000A7804">
        <w:t>, Âm nhạc</w:t>
      </w:r>
      <w:r w:rsidR="00A17DFB">
        <w:t>.</w:t>
      </w:r>
    </w:p>
    <w:p w:rsidR="00C24E0C" w:rsidRDefault="00C24E0C" w:rsidP="00C24E0C">
      <w:pPr>
        <w:spacing w:before="120" w:after="120" w:line="276" w:lineRule="auto"/>
        <w:ind w:firstLine="720"/>
        <w:jc w:val="both"/>
        <w:outlineLvl w:val="0"/>
        <w:rPr>
          <w:b/>
          <w:i/>
        </w:rPr>
      </w:pPr>
      <w:r w:rsidRPr="003B4D0E">
        <w:rPr>
          <w:b/>
          <w:i/>
          <w:lang w:val="vi-VN"/>
        </w:rPr>
        <w:t>2</w:t>
      </w:r>
      <w:r w:rsidRPr="00CD7FB5">
        <w:rPr>
          <w:b/>
          <w:i/>
          <w:lang w:val="vi-VN"/>
        </w:rPr>
        <w:t>.3. Cơ sở vật chất</w:t>
      </w:r>
      <w:r>
        <w:rPr>
          <w:b/>
          <w:i/>
          <w:lang w:val="vi-VN"/>
        </w:rPr>
        <w:t>, thiết bị dạy học; điểm trường</w:t>
      </w:r>
      <w:r w:rsidRPr="00CD7FB5">
        <w:rPr>
          <w:b/>
          <w:i/>
          <w:lang w:val="vi-VN"/>
        </w:rPr>
        <w:t>; cơ sở vật chất thực hiện bán trú</w:t>
      </w:r>
    </w:p>
    <w:p w:rsidR="00C24E0C" w:rsidRPr="00FC6651" w:rsidRDefault="00C24E0C" w:rsidP="00C24E0C">
      <w:pPr>
        <w:spacing w:before="120" w:after="120" w:line="276" w:lineRule="auto"/>
        <w:ind w:firstLine="720"/>
        <w:jc w:val="both"/>
        <w:rPr>
          <w:color w:val="000000" w:themeColor="text1"/>
        </w:rPr>
      </w:pPr>
      <w:r w:rsidRPr="00FC6651">
        <w:rPr>
          <w:color w:val="000000" w:themeColor="text1"/>
        </w:rPr>
        <w:t xml:space="preserve">Trường Tiểu học </w:t>
      </w:r>
      <w:r w:rsidR="00A17DFB">
        <w:rPr>
          <w:color w:val="000000" w:themeColor="text1"/>
        </w:rPr>
        <w:t>Lê Đình Chinh</w:t>
      </w:r>
      <w:r w:rsidRPr="00FC6651">
        <w:rPr>
          <w:color w:val="000000" w:themeColor="text1"/>
        </w:rPr>
        <w:t xml:space="preserve"> chỉ có 01 điểm trường. Trường </w:t>
      </w:r>
      <w:r>
        <w:rPr>
          <w:color w:val="000000" w:themeColor="text1"/>
        </w:rPr>
        <w:t xml:space="preserve">có </w:t>
      </w:r>
      <w:r w:rsidR="000A7804">
        <w:rPr>
          <w:color w:val="000000" w:themeColor="text1"/>
        </w:rPr>
        <w:t>29</w:t>
      </w:r>
      <w:r>
        <w:rPr>
          <w:color w:val="000000" w:themeColor="text1"/>
        </w:rPr>
        <w:t xml:space="preserve"> phòng/</w:t>
      </w:r>
      <w:r w:rsidR="00A17DFB">
        <w:rPr>
          <w:color w:val="000000" w:themeColor="text1"/>
        </w:rPr>
        <w:t>26</w:t>
      </w:r>
      <w:r w:rsidRPr="00FC6651">
        <w:rPr>
          <w:color w:val="000000" w:themeColor="text1"/>
        </w:rPr>
        <w:t xml:space="preserve"> lớp, được trang bị đầy đủ hệ thống âm thanh, bảng tương tác</w:t>
      </w:r>
      <w:r w:rsidR="00A17DFB">
        <w:rPr>
          <w:color w:val="000000" w:themeColor="text1"/>
        </w:rPr>
        <w:t>, máy chiếu</w:t>
      </w:r>
      <w:r w:rsidRPr="00FC6651">
        <w:rPr>
          <w:color w:val="000000" w:themeColor="text1"/>
        </w:rPr>
        <w:t xml:space="preserve"> phục vụ hiệu quả công tác dạy học và đổi mới phương pháp</w:t>
      </w:r>
      <w:r w:rsidR="00A17DFB">
        <w:rPr>
          <w:color w:val="000000" w:themeColor="text1"/>
        </w:rPr>
        <w:t xml:space="preserve"> dạy học</w:t>
      </w:r>
      <w:r w:rsidRPr="00FC6651">
        <w:rPr>
          <w:color w:val="000000" w:themeColor="text1"/>
        </w:rPr>
        <w:t>.</w:t>
      </w:r>
    </w:p>
    <w:p w:rsidR="00C24E0C" w:rsidRPr="00F054D7" w:rsidRDefault="00C24E0C" w:rsidP="00C24E0C">
      <w:pPr>
        <w:spacing w:before="120" w:after="120" w:line="276" w:lineRule="auto"/>
        <w:ind w:firstLine="720"/>
        <w:jc w:val="both"/>
      </w:pPr>
      <w:r w:rsidRPr="00F054D7">
        <w:t>Trường có 01 phòng truyền thống, 0</w:t>
      </w:r>
      <w:r w:rsidR="00A17DFB" w:rsidRPr="00F054D7">
        <w:t>2</w:t>
      </w:r>
      <w:r w:rsidRPr="00F054D7">
        <w:t xml:space="preserve"> phòng ngoại ngữ;</w:t>
      </w:r>
      <w:r w:rsidR="00A17DFB" w:rsidRPr="00F054D7">
        <w:t xml:space="preserve"> </w:t>
      </w:r>
      <w:r w:rsidRPr="00F054D7">
        <w:t>0</w:t>
      </w:r>
      <w:r w:rsidR="00A17DFB" w:rsidRPr="00F054D7">
        <w:t>2 phòng Tin học</w:t>
      </w:r>
      <w:r w:rsidR="000A7804" w:rsidRPr="00F054D7">
        <w:t xml:space="preserve"> có 70 máy tính</w:t>
      </w:r>
      <w:r w:rsidR="00A17DFB" w:rsidRPr="00F054D7">
        <w:t xml:space="preserve">, trong đó </w:t>
      </w:r>
      <w:r w:rsidRPr="00F054D7">
        <w:t xml:space="preserve">có </w:t>
      </w:r>
      <w:r w:rsidR="000A7804" w:rsidRPr="00F054D7">
        <w:t>35</w:t>
      </w:r>
      <w:r w:rsidRPr="00F054D7">
        <w:t xml:space="preserve"> máy tính được kết nối internet để truy cập thông tin và phục vụ giảng dạy. </w:t>
      </w:r>
    </w:p>
    <w:p w:rsidR="00C24E0C" w:rsidRPr="00FC6651" w:rsidRDefault="00C24E0C" w:rsidP="00C24E0C">
      <w:pPr>
        <w:spacing w:before="120" w:after="120" w:line="276" w:lineRule="auto"/>
        <w:ind w:firstLine="720"/>
        <w:jc w:val="both"/>
        <w:rPr>
          <w:color w:val="000000" w:themeColor="text1"/>
        </w:rPr>
      </w:pPr>
      <w:r w:rsidRPr="00FC6651">
        <w:rPr>
          <w:color w:val="000000" w:themeColor="text1"/>
        </w:rPr>
        <w:t>Thư viện của nhà trường đạt danh hiệu thư viện xuất sắc nhiều năm liền.</w:t>
      </w:r>
    </w:p>
    <w:p w:rsidR="00C24E0C" w:rsidRPr="00FC6651" w:rsidRDefault="00C24E0C" w:rsidP="00C24E0C">
      <w:pPr>
        <w:spacing w:before="120" w:after="120" w:line="276" w:lineRule="auto"/>
        <w:ind w:firstLine="720"/>
        <w:jc w:val="both"/>
        <w:rPr>
          <w:color w:val="000000" w:themeColor="text1"/>
        </w:rPr>
      </w:pPr>
      <w:r w:rsidRPr="00FC6651">
        <w:rPr>
          <w:color w:val="000000" w:themeColor="text1"/>
        </w:rPr>
        <w:t>Nhà trường đảm bảo thiết bị dạy học tối thiểu thực hiện chương trình giáo dục phổ thông 2018 theo Thông tư 05/2019/TT-BGDĐT ngày 05 tháng 4 năm 2019 của Bộ Giáo dục và Đào tạo về ban hành Danh mục thiết bị dạy học tối thiểu lớp 1; Thông tư 43/2020/TT-BGDĐT ngày 03 tháng 11 năm 2020 của Bộ Giáo dục và Đào tạo về ban hành Danh mục thiết bị dạy học tối thiểu lớp 2 và các thiết bị dạy học tối thiểu dành cho lớp 3, 4, 5 thực hiện Chương trình Giáo dục phổ thông hiện hành.</w:t>
      </w:r>
    </w:p>
    <w:p w:rsidR="00C24E0C" w:rsidRPr="00FC6651" w:rsidRDefault="00C24E0C" w:rsidP="00C24E0C">
      <w:pPr>
        <w:spacing w:before="120" w:after="120" w:line="276" w:lineRule="auto"/>
        <w:ind w:firstLine="720"/>
        <w:jc w:val="both"/>
        <w:rPr>
          <w:color w:val="000000" w:themeColor="text1"/>
        </w:rPr>
      </w:pPr>
      <w:r w:rsidRPr="00FC6651">
        <w:rPr>
          <w:color w:val="000000" w:themeColor="text1"/>
        </w:rPr>
        <w:t>Trường có cơ sở vật chất đảm bảo phục vụ tổ chức</w:t>
      </w:r>
      <w:r w:rsidR="009243C2">
        <w:rPr>
          <w:color w:val="000000" w:themeColor="text1"/>
        </w:rPr>
        <w:t xml:space="preserve"> bán trú, có bếp ăn một chiều, có </w:t>
      </w:r>
      <w:r w:rsidRPr="00FC6651">
        <w:rPr>
          <w:color w:val="000000" w:themeColor="text1"/>
        </w:rPr>
        <w:t>sảnh ăn</w:t>
      </w:r>
      <w:r w:rsidR="009243C2">
        <w:rPr>
          <w:color w:val="000000" w:themeColor="text1"/>
        </w:rPr>
        <w:t>, sảnh ngủ</w:t>
      </w:r>
      <w:r w:rsidRPr="00FC6651">
        <w:rPr>
          <w:color w:val="000000" w:themeColor="text1"/>
        </w:rPr>
        <w:t xml:space="preserve"> phục vụ cho học sinh bán trú.</w:t>
      </w:r>
    </w:p>
    <w:p w:rsidR="00C24E0C" w:rsidRPr="00C24E0C" w:rsidRDefault="00C24E0C" w:rsidP="00C24E0C">
      <w:pPr>
        <w:spacing w:before="120" w:after="120" w:line="276" w:lineRule="auto"/>
        <w:ind w:firstLine="567"/>
        <w:jc w:val="both"/>
        <w:rPr>
          <w:b/>
        </w:rPr>
      </w:pPr>
      <w:r w:rsidRPr="00C24E0C">
        <w:rPr>
          <w:b/>
          <w:spacing w:val="-4"/>
          <w:lang w:val="vi-VN"/>
        </w:rPr>
        <w:t>III.</w:t>
      </w:r>
      <w:r w:rsidRPr="00C24E0C">
        <w:rPr>
          <w:b/>
          <w:lang w:val="vi-VN"/>
        </w:rPr>
        <w:t xml:space="preserve"> </w:t>
      </w:r>
      <w:r w:rsidRPr="00C24E0C">
        <w:rPr>
          <w:b/>
        </w:rPr>
        <w:t>MỤC TIÊU GIÁO DỤC NĂM HỌC 2021-2022</w:t>
      </w:r>
    </w:p>
    <w:p w:rsidR="00C24E0C" w:rsidRPr="00C24E0C" w:rsidRDefault="00C24E0C" w:rsidP="00C24E0C">
      <w:pPr>
        <w:spacing w:before="120" w:after="120" w:line="276" w:lineRule="auto"/>
        <w:ind w:firstLine="567"/>
        <w:jc w:val="both"/>
        <w:rPr>
          <w:b/>
          <w:lang w:val="vi-VN"/>
        </w:rPr>
      </w:pPr>
      <w:r w:rsidRPr="00C24E0C">
        <w:rPr>
          <w:b/>
          <w:lang w:val="vi-VN"/>
        </w:rPr>
        <w:t>1. Mục tiêu chung</w:t>
      </w:r>
    </w:p>
    <w:p w:rsidR="00C24E0C" w:rsidRPr="00C24E0C" w:rsidRDefault="00C24E0C" w:rsidP="00C24E0C">
      <w:pPr>
        <w:spacing w:before="120" w:after="120" w:line="276" w:lineRule="auto"/>
        <w:ind w:firstLine="567"/>
        <w:jc w:val="both"/>
      </w:pPr>
      <w:r w:rsidRPr="00C24E0C">
        <w:rPr>
          <w:szCs w:val="26"/>
        </w:rPr>
        <w:t>Đơn vị nỗ lực thực hiện “mục tiêu kép”</w:t>
      </w:r>
      <w:r w:rsidRPr="00C24E0C">
        <w:rPr>
          <w:szCs w:val="26"/>
          <w:lang w:val="nl-NL"/>
        </w:rPr>
        <w:t xml:space="preserve"> </w:t>
      </w:r>
      <w:r w:rsidR="00762A16">
        <w:rPr>
          <w:b/>
          <w:bCs/>
          <w:i/>
          <w:szCs w:val="26"/>
        </w:rPr>
        <w:t>V</w:t>
      </w:r>
      <w:r w:rsidRPr="00C24E0C">
        <w:rPr>
          <w:b/>
          <w:bCs/>
          <w:i/>
          <w:szCs w:val="26"/>
        </w:rPr>
        <w:t xml:space="preserve">ượt qua đại dịch, vững vàng phát triển </w:t>
      </w:r>
      <w:r w:rsidRPr="00C24E0C">
        <w:rPr>
          <w:bCs/>
          <w:szCs w:val="26"/>
        </w:rPr>
        <w:t>và</w:t>
      </w:r>
      <w:r w:rsidRPr="00C24E0C">
        <w:rPr>
          <w:b/>
          <w:bCs/>
          <w:i/>
          <w:szCs w:val="26"/>
        </w:rPr>
        <w:t xml:space="preserve"> </w:t>
      </w:r>
      <w:r w:rsidRPr="00C24E0C">
        <w:rPr>
          <w:spacing w:val="-2"/>
          <w:szCs w:val="26"/>
          <w:lang w:val="vi-VN"/>
        </w:rPr>
        <w:t>phương châm “</w:t>
      </w:r>
      <w:r w:rsidR="00762A16">
        <w:rPr>
          <w:b/>
          <w:i/>
          <w:spacing w:val="-2"/>
          <w:szCs w:val="26"/>
        </w:rPr>
        <w:t>T</w:t>
      </w:r>
      <w:r w:rsidRPr="00C24E0C">
        <w:rPr>
          <w:b/>
          <w:i/>
          <w:spacing w:val="-2"/>
          <w:szCs w:val="26"/>
          <w:lang w:val="vi-VN"/>
        </w:rPr>
        <w:t>ạm dừng đến trường, không dừng học”</w:t>
      </w:r>
      <w:r w:rsidRPr="00C24E0C">
        <w:rPr>
          <w:b/>
          <w:i/>
          <w:spacing w:val="-2"/>
          <w:szCs w:val="26"/>
        </w:rPr>
        <w:t xml:space="preserve"> </w:t>
      </w:r>
      <w:r w:rsidRPr="00C24E0C">
        <w:rPr>
          <w:spacing w:val="-2"/>
          <w:szCs w:val="26"/>
        </w:rPr>
        <w:t>cụ thể:</w:t>
      </w:r>
    </w:p>
    <w:p w:rsidR="00C24E0C" w:rsidRPr="00C24E0C" w:rsidRDefault="00C24E0C" w:rsidP="00C24E0C">
      <w:pPr>
        <w:pStyle w:val="NormalWeb"/>
        <w:shd w:val="clear" w:color="auto" w:fill="FFFFFF"/>
        <w:spacing w:before="120" w:beforeAutospacing="0" w:after="120" w:afterAutospacing="0" w:line="276" w:lineRule="auto"/>
        <w:ind w:firstLine="540"/>
        <w:jc w:val="both"/>
        <w:rPr>
          <w:sz w:val="28"/>
          <w:szCs w:val="28"/>
        </w:rPr>
      </w:pPr>
      <w:r w:rsidRPr="00C24E0C">
        <w:rPr>
          <w:sz w:val="28"/>
          <w:szCs w:val="28"/>
        </w:rPr>
        <w:t xml:space="preserve">- </w:t>
      </w:r>
      <w:r w:rsidRPr="00C24E0C">
        <w:rPr>
          <w:sz w:val="28"/>
          <w:szCs w:val="28"/>
          <w:lang w:val="vi-VN"/>
        </w:rPr>
        <w:t>Triển khai thực hiện bảo đảm chất lượng, hiệu quả Chương trình giáo dục phổ thông cấp tiểu học ban hành kèm theo Thông tư số 32/2018/TT-BGDĐT ngày 26/12/2018 của Bộ trưởng Bộ GDĐT (Chương trình giáo dục phổ thông 2018) đối với lớp 1, lớp 2 và Chương trình giáo dục phổ thông cấp tiểu học ban hành theo Quyết định số 16/2006/QĐ-BGDĐT ngày 05/5/2006 (Chương trình giáo dục phổ thông 2006) từ lớp 3 đến lớp 5.</w:t>
      </w:r>
    </w:p>
    <w:p w:rsidR="00C24E0C" w:rsidRPr="00C24E0C" w:rsidRDefault="00C24E0C" w:rsidP="00C24E0C">
      <w:pPr>
        <w:pStyle w:val="NormalWeb"/>
        <w:shd w:val="clear" w:color="auto" w:fill="FFFFFF"/>
        <w:spacing w:before="120" w:beforeAutospacing="0" w:after="120" w:afterAutospacing="0" w:line="276" w:lineRule="auto"/>
        <w:ind w:firstLine="540"/>
        <w:jc w:val="both"/>
        <w:rPr>
          <w:sz w:val="28"/>
          <w:szCs w:val="28"/>
        </w:rPr>
      </w:pPr>
      <w:r w:rsidRPr="00C24E0C">
        <w:rPr>
          <w:sz w:val="28"/>
          <w:szCs w:val="28"/>
        </w:rPr>
        <w:t>-</w:t>
      </w:r>
      <w:r w:rsidRPr="00C24E0C">
        <w:rPr>
          <w:sz w:val="28"/>
          <w:szCs w:val="28"/>
          <w:lang w:val="vi-VN"/>
        </w:rPr>
        <w:t xml:space="preserve"> </w:t>
      </w:r>
      <w:r w:rsidRPr="00C24E0C">
        <w:rPr>
          <w:sz w:val="28"/>
          <w:szCs w:val="28"/>
        </w:rPr>
        <w:t>Quan tâm</w:t>
      </w:r>
      <w:r w:rsidRPr="00C24E0C">
        <w:rPr>
          <w:sz w:val="28"/>
          <w:szCs w:val="28"/>
          <w:lang w:val="vi-VN"/>
        </w:rPr>
        <w:t xml:space="preserve"> </w:t>
      </w:r>
      <w:r w:rsidRPr="00C24E0C">
        <w:rPr>
          <w:sz w:val="28"/>
          <w:szCs w:val="28"/>
        </w:rPr>
        <w:t>công tác</w:t>
      </w:r>
      <w:r w:rsidRPr="00C24E0C">
        <w:rPr>
          <w:sz w:val="28"/>
          <w:szCs w:val="28"/>
          <w:lang w:val="vi-VN"/>
        </w:rPr>
        <w:t xml:space="preserve"> đào tạo, bồi dưỡng nâng cao chất lượng đội ngũ giáo viên và cán bộ quản lý, đảm bảo chất lượng dạy học các môn học theo chương trình giáo dục phổ thông; chú trọng chuẩn bị đội ngũ giáo viên dạy lớp 3 trong năm học 2022-2023 nhất là bố trí đủ giáo viên dạy học các môn Tin học và môn Ngoại ngữ; đảm bảo 100% giáo viên dạy học lớp 3 được bồi dưỡng theo quy định của Bộ GDĐT.</w:t>
      </w:r>
    </w:p>
    <w:p w:rsidR="00C24E0C" w:rsidRPr="00C24E0C" w:rsidRDefault="00C24E0C" w:rsidP="00C24E0C">
      <w:pPr>
        <w:pStyle w:val="NormalWeb"/>
        <w:shd w:val="clear" w:color="auto" w:fill="FFFFFF"/>
        <w:spacing w:before="120" w:beforeAutospacing="0" w:after="120" w:afterAutospacing="0" w:line="276" w:lineRule="auto"/>
        <w:ind w:firstLine="540"/>
        <w:jc w:val="both"/>
        <w:rPr>
          <w:sz w:val="28"/>
          <w:szCs w:val="28"/>
        </w:rPr>
      </w:pPr>
      <w:r w:rsidRPr="00C24E0C">
        <w:rPr>
          <w:sz w:val="28"/>
          <w:szCs w:val="28"/>
        </w:rPr>
        <w:t>-</w:t>
      </w:r>
      <w:r w:rsidRPr="00C24E0C">
        <w:rPr>
          <w:sz w:val="28"/>
          <w:szCs w:val="28"/>
          <w:lang w:val="vi-VN"/>
        </w:rPr>
        <w:t xml:space="preserve"> Chú trọng đổi mới công tác quản lý, quản trị trường học</w:t>
      </w:r>
      <w:bookmarkStart w:id="2" w:name="_ftnref1"/>
      <w:bookmarkEnd w:id="2"/>
      <w:r w:rsidRPr="00C24E0C">
        <w:rPr>
          <w:sz w:val="28"/>
          <w:szCs w:val="28"/>
          <w:lang w:val="vi-VN"/>
        </w:rPr>
        <w:t xml:space="preserve"> theo hướng phát huy tính chủ động, linh hoạt của nhà trường và năng lực tự chủ, sáng tạo của tổ chuyên </w:t>
      </w:r>
      <w:r w:rsidRPr="00C24E0C">
        <w:rPr>
          <w:sz w:val="28"/>
          <w:szCs w:val="28"/>
          <w:lang w:val="vi-VN"/>
        </w:rPr>
        <w:lastRenderedPageBreak/>
        <w:t>môn, giáo viên trong việc thực hiện Chương trình giáo dục phổ thông cấp tiểu học; khai thác, sử dụng sách giáo khoa, các nguồn học liệu, thiết bị dạy học hiệu quả, phù hợp thực tiễn; vận dụng linh hoạt các phương pháp, hình thức tổ chức dạy học nhằm phát triển năng lực, phẩm chất học sinh;</w:t>
      </w:r>
      <w:r w:rsidRPr="00C24E0C">
        <w:rPr>
          <w:bCs/>
          <w:sz w:val="26"/>
          <w:szCs w:val="26"/>
          <w:lang w:val="vi-VN"/>
        </w:rPr>
        <w:t xml:space="preserve"> </w:t>
      </w:r>
      <w:r w:rsidRPr="00C24E0C">
        <w:rPr>
          <w:bCs/>
          <w:sz w:val="28"/>
          <w:szCs w:val="26"/>
          <w:lang w:val="vi-VN"/>
        </w:rPr>
        <w:t>chú trọng kết hợp dạy chữ với dạy người, giáo dục ý thức, trách nhiệm của công dân đối với gia đình - nhà trường - xã hội cho học sinh tiểu học</w:t>
      </w:r>
      <w:r w:rsidRPr="00C24E0C">
        <w:rPr>
          <w:sz w:val="28"/>
          <w:szCs w:val="28"/>
        </w:rPr>
        <w:t>;</w:t>
      </w:r>
      <w:r w:rsidRPr="00C24E0C">
        <w:rPr>
          <w:sz w:val="28"/>
          <w:szCs w:val="28"/>
          <w:lang w:val="vi-VN"/>
        </w:rPr>
        <w:t xml:space="preserve"> phối hợp giữa nhà trường, cha mẹ học sinh và các cơ quan, tổ chức có liên quan tại địa phương trong việc tổ chức thực hiện kế hoạch giáo dục của nhà trường.</w:t>
      </w:r>
    </w:p>
    <w:p w:rsidR="00C24E0C" w:rsidRPr="00C24E0C" w:rsidRDefault="00C24E0C" w:rsidP="00C24E0C">
      <w:pPr>
        <w:pStyle w:val="NormalWeb"/>
        <w:shd w:val="clear" w:color="auto" w:fill="FFFFFF"/>
        <w:spacing w:before="120" w:beforeAutospacing="0" w:after="120" w:afterAutospacing="0" w:line="276" w:lineRule="auto"/>
        <w:ind w:firstLine="540"/>
        <w:jc w:val="both"/>
        <w:rPr>
          <w:sz w:val="28"/>
          <w:szCs w:val="28"/>
          <w:shd w:val="clear" w:color="auto" w:fill="FFFFFF"/>
        </w:rPr>
      </w:pPr>
      <w:r w:rsidRPr="00C24E0C">
        <w:rPr>
          <w:sz w:val="28"/>
          <w:szCs w:val="28"/>
        </w:rPr>
        <w:t>-</w:t>
      </w:r>
      <w:r w:rsidRPr="00C24E0C">
        <w:rPr>
          <w:sz w:val="28"/>
          <w:szCs w:val="28"/>
          <w:lang w:val="vi-VN"/>
        </w:rPr>
        <w:t xml:space="preserve"> Chuẩn bị tốt các điều kiện để triển khai thực hiện các hoạt động dạy học, đa dạng các hình thức tổ chức để khắc phục, ứng phó với tác động của dịch Covid-19 đang diễn biến phức tạp; chủ động có các phương án cụ thể để tổ chức dạy học phù hợp với tình hình dịch bệnh, khả năng đáp ứng của </w:t>
      </w:r>
      <w:r w:rsidRPr="00C24E0C">
        <w:rPr>
          <w:sz w:val="28"/>
          <w:szCs w:val="28"/>
        </w:rPr>
        <w:t>đơn vị</w:t>
      </w:r>
      <w:r w:rsidRPr="00C24E0C">
        <w:rPr>
          <w:sz w:val="28"/>
          <w:szCs w:val="28"/>
          <w:lang w:val="vi-VN"/>
        </w:rPr>
        <w:t xml:space="preserve"> và điều kiện thực tế của </w:t>
      </w:r>
      <w:r w:rsidRPr="00C24E0C">
        <w:rPr>
          <w:sz w:val="28"/>
          <w:szCs w:val="28"/>
        </w:rPr>
        <w:t>học sinh</w:t>
      </w:r>
      <w:r w:rsidRPr="00C24E0C">
        <w:rPr>
          <w:sz w:val="28"/>
          <w:szCs w:val="28"/>
          <w:lang w:val="vi-VN"/>
        </w:rPr>
        <w:t xml:space="preserve">; </w:t>
      </w:r>
      <w:r w:rsidRPr="00C24E0C">
        <w:rPr>
          <w:sz w:val="28"/>
          <w:szCs w:val="28"/>
          <w:shd w:val="clear" w:color="auto" w:fill="FFFFFF"/>
        </w:rPr>
        <w:t>tổ chức xây dựng và khai thác hiệu quả các học liệu điện tử để sẵn sàng thực hiện tổ chức dạy học trực tuyến trong điều kiện dịch diễn biến phức tạp phải thực hiện giãn cách xã hội để đảm bảo thực hiện theo phương châm “tạm dừng đến trường nhưng không dừng học tập” của ngành Giáo dục.</w:t>
      </w:r>
    </w:p>
    <w:p w:rsidR="00C24E0C" w:rsidRPr="00C24E0C" w:rsidRDefault="00C24E0C" w:rsidP="00C24E0C">
      <w:pPr>
        <w:pStyle w:val="NormalWeb"/>
        <w:shd w:val="clear" w:color="auto" w:fill="FFFFFF"/>
        <w:spacing w:before="120" w:beforeAutospacing="0" w:after="120" w:afterAutospacing="0" w:line="276" w:lineRule="auto"/>
        <w:ind w:firstLine="540"/>
        <w:jc w:val="both"/>
        <w:rPr>
          <w:sz w:val="28"/>
          <w:szCs w:val="28"/>
          <w:shd w:val="clear" w:color="auto" w:fill="FFFFFF"/>
        </w:rPr>
      </w:pPr>
      <w:r w:rsidRPr="00C24E0C">
        <w:rPr>
          <w:sz w:val="28"/>
          <w:szCs w:val="28"/>
          <w:shd w:val="clear" w:color="auto" w:fill="FFFFFF"/>
        </w:rPr>
        <w:t>-</w:t>
      </w:r>
      <w:r>
        <w:rPr>
          <w:sz w:val="28"/>
          <w:szCs w:val="28"/>
          <w:shd w:val="clear" w:color="auto" w:fill="FFFFFF"/>
        </w:rPr>
        <w:t xml:space="preserve"> </w:t>
      </w:r>
      <w:r w:rsidRPr="00C24E0C">
        <w:rPr>
          <w:bCs/>
          <w:sz w:val="28"/>
          <w:szCs w:val="26"/>
        </w:rPr>
        <w:t>Tiếp tục triển khai thực hiện Đề án dạy học ngoại ngữ trong hệ thống giáo dục quốc dân ban hành theo Quyết định số 2080/QĐ-TTg ngày 22/12/2017 của Thủ tướng chính phủ trên địa bàn Thành phố Hồ Chí Minh giai đoạn 2019-2025; triển khai thực hiện Đề án “Nâng cao năng lực, kĩ năng ứng dụng Tin học cho học sinh phổ thông Thành phố Hồ Chí Minh theo định hướng chuẩn quốc tế, giai đoạn 2021 - 2030” của Uỷ ban nhân dân Thành phố Hồ Chí Minh.</w:t>
      </w:r>
    </w:p>
    <w:p w:rsidR="003E5147" w:rsidRDefault="003E5147" w:rsidP="003E5147">
      <w:pPr>
        <w:spacing w:before="120" w:after="120"/>
        <w:ind w:firstLine="720"/>
        <w:jc w:val="both"/>
        <w:rPr>
          <w:b/>
        </w:rPr>
      </w:pPr>
      <w:r w:rsidRPr="00F159C7">
        <w:rPr>
          <w:b/>
          <w:lang w:val="vi-VN"/>
        </w:rPr>
        <w:t>2. Chỉ tiêu cụ thể</w:t>
      </w:r>
    </w:p>
    <w:p w:rsidR="003E5147" w:rsidRPr="00FC6651" w:rsidRDefault="003E5147" w:rsidP="003E5147">
      <w:pPr>
        <w:spacing w:before="120" w:after="120" w:line="276" w:lineRule="auto"/>
        <w:ind w:firstLine="709"/>
        <w:jc w:val="both"/>
        <w:rPr>
          <w:bCs/>
        </w:rPr>
      </w:pPr>
      <w:r w:rsidRPr="00FC6651">
        <w:rPr>
          <w:bCs/>
        </w:rPr>
        <w:t>- 100% học sinh khối lớp 1, 2 đạt các yêu cầu về phẩm chất chủ yếu, năng lực chung và năng lực đặc thù; 100% học sinh khối lớp 3, 4, 5 đạt các yêu cầu về năng lực, phẩm chất.</w:t>
      </w:r>
    </w:p>
    <w:p w:rsidR="003E5147" w:rsidRPr="00FC6651" w:rsidRDefault="003E5147" w:rsidP="003E5147">
      <w:pPr>
        <w:spacing w:before="120" w:after="120" w:line="276" w:lineRule="auto"/>
        <w:ind w:firstLine="709"/>
        <w:jc w:val="both"/>
        <w:rPr>
          <w:bCs/>
        </w:rPr>
      </w:pPr>
      <w:r w:rsidRPr="00FC6651">
        <w:rPr>
          <w:bCs/>
        </w:rPr>
        <w:t>- 100% học sinh khối lớp 1, 2 hoàn thành chương trình các môn học và hoạt động giáo dục theo Chương trình Giáo dục phổ thông 2018.</w:t>
      </w:r>
    </w:p>
    <w:p w:rsidR="003E5147" w:rsidRPr="00FC6651" w:rsidRDefault="003E5147" w:rsidP="003E5147">
      <w:pPr>
        <w:spacing w:before="120" w:after="120" w:line="276" w:lineRule="auto"/>
        <w:ind w:firstLine="709"/>
        <w:jc w:val="both"/>
        <w:rPr>
          <w:bCs/>
        </w:rPr>
      </w:pPr>
      <w:r w:rsidRPr="00FC6651">
        <w:rPr>
          <w:bCs/>
        </w:rPr>
        <w:t>- 100% học sinh khối lớp 3, 4, 5 hoàn thành chương trình các môn học và hoạt động giáo dục theo Chương trình Giáo dục phổ thông 2006.</w:t>
      </w:r>
    </w:p>
    <w:p w:rsidR="003E5147" w:rsidRPr="00FC6651" w:rsidRDefault="003E5147" w:rsidP="003E5147">
      <w:pPr>
        <w:spacing w:before="120" w:after="120" w:line="276" w:lineRule="auto"/>
        <w:ind w:firstLine="709"/>
        <w:jc w:val="both"/>
      </w:pPr>
      <w:r w:rsidRPr="00FC6651">
        <w:rPr>
          <w:bCs/>
        </w:rPr>
        <w:t xml:space="preserve">- </w:t>
      </w:r>
      <w:r w:rsidRPr="00FC6651">
        <w:t>100% học sinh khối lớp 1, 2, 3, 4 hoàn thành chương trình lớp học.</w:t>
      </w:r>
    </w:p>
    <w:p w:rsidR="003E5147" w:rsidRPr="00FC6651" w:rsidRDefault="003E5147" w:rsidP="003E5147">
      <w:pPr>
        <w:spacing w:before="120" w:after="120" w:line="276" w:lineRule="auto"/>
        <w:ind w:firstLine="709"/>
        <w:jc w:val="both"/>
        <w:rPr>
          <w:bCs/>
        </w:rPr>
      </w:pPr>
      <w:r w:rsidRPr="00FC6651">
        <w:rPr>
          <w:bCs/>
        </w:rPr>
        <w:t xml:space="preserve">- </w:t>
      </w:r>
      <w:r w:rsidRPr="00FC6651">
        <w:t>100% học sinh khối lớp 5 hoàn thành chương trình tiểu học.</w:t>
      </w:r>
    </w:p>
    <w:p w:rsidR="003E5147" w:rsidRPr="00F054D7" w:rsidRDefault="003E5147" w:rsidP="003E5147">
      <w:pPr>
        <w:spacing w:before="120" w:after="120" w:line="276" w:lineRule="auto"/>
        <w:ind w:firstLine="709"/>
        <w:jc w:val="both"/>
      </w:pPr>
      <w:r w:rsidRPr="00F054D7">
        <w:t xml:space="preserve">- </w:t>
      </w:r>
      <w:r w:rsidRPr="00F054D7">
        <w:rPr>
          <w:bCs/>
        </w:rPr>
        <w:t>80% học sinh được đánh giá kết quả giáo dục từ hoàn thành tốt trở lên; trong đó, có ít nhất 50% đạt hoàn thành xuất sắc</w:t>
      </w:r>
      <w:r w:rsidRPr="00F054D7">
        <w:t xml:space="preserve"> </w:t>
      </w:r>
    </w:p>
    <w:p w:rsidR="003E5147" w:rsidRPr="00F054D7" w:rsidRDefault="003E5147" w:rsidP="003E5147">
      <w:pPr>
        <w:spacing w:before="120" w:after="120" w:line="276" w:lineRule="auto"/>
        <w:ind w:firstLine="709"/>
        <w:jc w:val="both"/>
      </w:pPr>
      <w:r w:rsidRPr="00F054D7">
        <w:t xml:space="preserve">- </w:t>
      </w:r>
      <w:r w:rsidR="000A7804" w:rsidRPr="00F054D7">
        <w:t>2</w:t>
      </w:r>
      <w:r w:rsidRPr="00F054D7">
        <w:t>0% học sinh đạt trình độ tiếng Anh theo chuẩn quốc tế.</w:t>
      </w:r>
    </w:p>
    <w:p w:rsidR="003E5147" w:rsidRPr="00FC6651" w:rsidRDefault="003E5147" w:rsidP="003E5147">
      <w:pPr>
        <w:spacing w:before="120" w:after="120" w:line="276" w:lineRule="auto"/>
        <w:ind w:firstLine="709"/>
        <w:jc w:val="both"/>
      </w:pPr>
      <w:r w:rsidRPr="00FC6651">
        <w:lastRenderedPageBreak/>
        <w:t xml:space="preserve">- 100% học sinh được tham gia các hoạt động ngoại khóa, hoạt động trải nghiệm do nhà trường tổ chức và đạt kết quả tốt. </w:t>
      </w:r>
    </w:p>
    <w:p w:rsidR="003E5147" w:rsidRPr="00FC6651" w:rsidRDefault="003E5147" w:rsidP="003E5147">
      <w:pPr>
        <w:spacing w:before="120" w:after="120" w:line="276" w:lineRule="auto"/>
        <w:ind w:firstLine="709"/>
        <w:jc w:val="both"/>
      </w:pPr>
      <w:r w:rsidRPr="00FC6651">
        <w:t>- Tổ chức tham quan học tập ngoại khóa 02 lần/năm học.</w:t>
      </w:r>
    </w:p>
    <w:p w:rsidR="003E5147" w:rsidRPr="00FC6651" w:rsidRDefault="003E5147" w:rsidP="003E5147">
      <w:pPr>
        <w:spacing w:before="120" w:after="120" w:line="276" w:lineRule="auto"/>
        <w:ind w:firstLine="709"/>
        <w:jc w:val="both"/>
      </w:pPr>
      <w:r w:rsidRPr="00FC6651">
        <w:t>- Đảm bảo thự</w:t>
      </w:r>
      <w:r>
        <w:t xml:space="preserve">c hiện giáo dục hòa nhập cho </w:t>
      </w:r>
      <w:r w:rsidR="00F054D7" w:rsidRPr="00F054D7">
        <w:t>17</w:t>
      </w:r>
      <w:r w:rsidRPr="00F054D7">
        <w:t xml:space="preserve"> học sinh khuyết tật </w:t>
      </w:r>
      <w:r w:rsidRPr="00FC6651">
        <w:t>của trường, những học sinh còn gặp khó khăn trong học tập được hỗ trợ để đạt yêu cầu.</w:t>
      </w:r>
    </w:p>
    <w:p w:rsidR="003E5147" w:rsidRPr="00901B97" w:rsidRDefault="003E5147" w:rsidP="003E5147">
      <w:pPr>
        <w:spacing w:before="120" w:line="276" w:lineRule="auto"/>
        <w:ind w:firstLine="720"/>
        <w:jc w:val="both"/>
        <w:rPr>
          <w:b/>
          <w:bCs/>
        </w:rPr>
      </w:pPr>
      <w:r w:rsidRPr="00F159C7">
        <w:rPr>
          <w:b/>
          <w:bCs/>
          <w:lang w:val="vi-VN"/>
        </w:rPr>
        <w:t xml:space="preserve">IV. </w:t>
      </w:r>
      <w:r>
        <w:rPr>
          <w:b/>
          <w:bCs/>
        </w:rPr>
        <w:t>TỔ CHỨC CÁC MÔN HỌC VÀ HOẠT ĐỘNG GIÁO DỤC TRONG NĂM HỌC</w:t>
      </w:r>
    </w:p>
    <w:p w:rsidR="003E5147" w:rsidRPr="00F159C7" w:rsidRDefault="003E5147" w:rsidP="003E5147">
      <w:pPr>
        <w:spacing w:before="120" w:line="276" w:lineRule="auto"/>
        <w:ind w:firstLine="720"/>
        <w:jc w:val="both"/>
        <w:rPr>
          <w:bCs/>
          <w:i/>
          <w:lang w:val="vi-VN"/>
        </w:rPr>
      </w:pPr>
      <w:r w:rsidRPr="00F159C7">
        <w:rPr>
          <w:b/>
          <w:bCs/>
          <w:lang w:val="vi-VN"/>
        </w:rPr>
        <w:t>1. Phân phối thời lượng các môn học và hoạt động giáo dục</w:t>
      </w:r>
      <w:r>
        <w:rPr>
          <w:b/>
          <w:bCs/>
        </w:rPr>
        <w:t xml:space="preserve"> </w:t>
      </w:r>
      <w:r w:rsidRPr="00F159C7">
        <w:rPr>
          <w:bCs/>
          <w:i/>
          <w:lang w:val="vi-VN"/>
        </w:rPr>
        <w:t>(Phụ lục 1.1</w:t>
      </w:r>
      <w:r>
        <w:rPr>
          <w:bCs/>
          <w:i/>
        </w:rPr>
        <w:t xml:space="preserve"> đính kèm</w:t>
      </w:r>
      <w:r w:rsidRPr="00F159C7">
        <w:rPr>
          <w:bCs/>
          <w:i/>
          <w:lang w:val="vi-VN"/>
        </w:rPr>
        <w:t>)</w:t>
      </w:r>
    </w:p>
    <w:p w:rsidR="003E5147" w:rsidRPr="00FC6651" w:rsidRDefault="003E5147" w:rsidP="003E5147">
      <w:pPr>
        <w:shd w:val="clear" w:color="auto" w:fill="FFFFFF"/>
        <w:spacing w:before="120" w:line="276" w:lineRule="auto"/>
        <w:ind w:firstLine="720"/>
        <w:rPr>
          <w:b/>
          <w:lang w:val="pt-BR" w:eastAsia="vi-VN"/>
        </w:rPr>
      </w:pPr>
      <w:r w:rsidRPr="00FC6651">
        <w:rPr>
          <w:b/>
          <w:lang w:val="pt-BR" w:eastAsia="vi-VN"/>
        </w:rPr>
        <w:t>2. Các h</w:t>
      </w:r>
      <w:r w:rsidRPr="00FC6651">
        <w:rPr>
          <w:b/>
          <w:bCs/>
          <w:iCs/>
        </w:rPr>
        <w:t>oạt động giáo dục tập thể và theo nhu cầu người học</w:t>
      </w:r>
    </w:p>
    <w:p w:rsidR="003E5147" w:rsidRPr="00FC6651" w:rsidRDefault="003E5147" w:rsidP="003E5147">
      <w:pPr>
        <w:shd w:val="clear" w:color="auto" w:fill="FFFFFF"/>
        <w:spacing w:before="120" w:line="276" w:lineRule="auto"/>
        <w:ind w:firstLine="720"/>
        <w:rPr>
          <w:lang w:val="pt-BR"/>
        </w:rPr>
      </w:pPr>
      <w:r w:rsidRPr="00FC6651">
        <w:rPr>
          <w:lang w:val="pt-BR" w:eastAsia="vi-VN"/>
        </w:rPr>
        <w:t>2.1. Các hoạt động giáo dục tập thể thực hiện trong năm học</w:t>
      </w:r>
      <w:r w:rsidRPr="00FC6651">
        <w:rPr>
          <w:b/>
          <w:i/>
          <w:lang w:val="pt-BR" w:eastAsia="vi-VN"/>
        </w:rPr>
        <w:t xml:space="preserve"> </w:t>
      </w:r>
      <w:r w:rsidRPr="00FC6651">
        <w:rPr>
          <w:bCs/>
          <w:i/>
        </w:rPr>
        <w:t>(</w:t>
      </w:r>
      <w:r w:rsidRPr="00FC6651">
        <w:rPr>
          <w:bCs/>
          <w:i/>
          <w:lang w:val="pt-BR"/>
        </w:rPr>
        <w:t>P</w:t>
      </w:r>
      <w:r w:rsidRPr="00FC6651">
        <w:rPr>
          <w:bCs/>
          <w:i/>
        </w:rPr>
        <w:t xml:space="preserve">hụ lục </w:t>
      </w:r>
      <w:r>
        <w:rPr>
          <w:bCs/>
          <w:i/>
        </w:rPr>
        <w:t>1.2</w:t>
      </w:r>
      <w:r w:rsidRPr="00FC6651">
        <w:rPr>
          <w:bCs/>
          <w:i/>
        </w:rPr>
        <w:t>)</w:t>
      </w:r>
    </w:p>
    <w:p w:rsidR="003E5147" w:rsidRPr="00FC6651" w:rsidRDefault="003E5147" w:rsidP="003E5147">
      <w:pPr>
        <w:spacing w:before="120" w:line="276" w:lineRule="auto"/>
        <w:ind w:firstLine="720"/>
        <w:jc w:val="both"/>
        <w:rPr>
          <w:i/>
        </w:rPr>
      </w:pPr>
      <w:r w:rsidRPr="00FC6651">
        <w:rPr>
          <w:lang w:val="pt-BR"/>
        </w:rPr>
        <w:t xml:space="preserve">2.2. </w:t>
      </w:r>
      <w:r w:rsidRPr="00FC6651">
        <w:t>T</w:t>
      </w:r>
      <w:r w:rsidRPr="00FC6651">
        <w:rPr>
          <w:lang w:val="pt-BR"/>
        </w:rPr>
        <w:t>ổ chức hoạt động cho học sinh sau giờ học chính thức trong ngày, theo nhu cầu người học và trong thời gian bán trú</w:t>
      </w:r>
      <w:r w:rsidRPr="00FC6651">
        <w:t xml:space="preserve"> tại trường</w:t>
      </w:r>
      <w:r w:rsidRPr="00FC6651">
        <w:rPr>
          <w:b/>
        </w:rPr>
        <w:t xml:space="preserve"> </w:t>
      </w:r>
      <w:r w:rsidRPr="00FC6651">
        <w:rPr>
          <w:bCs/>
          <w:i/>
        </w:rPr>
        <w:t>(</w:t>
      </w:r>
      <w:r w:rsidRPr="00FC6651">
        <w:rPr>
          <w:bCs/>
          <w:i/>
          <w:lang w:val="pt-BR"/>
        </w:rPr>
        <w:t>P</w:t>
      </w:r>
      <w:r w:rsidRPr="00FC6651">
        <w:rPr>
          <w:bCs/>
          <w:i/>
        </w:rPr>
        <w:t xml:space="preserve">hụ lục </w:t>
      </w:r>
      <w:r>
        <w:rPr>
          <w:bCs/>
          <w:i/>
        </w:rPr>
        <w:t>1.3</w:t>
      </w:r>
      <w:r w:rsidRPr="00FC6651">
        <w:rPr>
          <w:bCs/>
          <w:i/>
        </w:rPr>
        <w:t>)</w:t>
      </w:r>
    </w:p>
    <w:p w:rsidR="003E5147" w:rsidRPr="00FC6651" w:rsidRDefault="003E5147" w:rsidP="003E5147">
      <w:pPr>
        <w:spacing w:before="120" w:after="120" w:line="276" w:lineRule="auto"/>
        <w:ind w:firstLine="720"/>
        <w:jc w:val="both"/>
        <w:rPr>
          <w:b/>
          <w:color w:val="000000" w:themeColor="text1"/>
        </w:rPr>
      </w:pPr>
      <w:r w:rsidRPr="00FC6651">
        <w:rPr>
          <w:b/>
          <w:color w:val="000000" w:themeColor="text1"/>
        </w:rPr>
        <w:t>3. Hoạt động học tập ngoại khóa</w:t>
      </w:r>
    </w:p>
    <w:p w:rsidR="003E5147" w:rsidRPr="00FC6651" w:rsidRDefault="003E5147" w:rsidP="003E5147">
      <w:pPr>
        <w:spacing w:before="120" w:after="120" w:line="276" w:lineRule="auto"/>
        <w:ind w:firstLine="709"/>
        <w:jc w:val="both"/>
        <w:rPr>
          <w:color w:val="000000" w:themeColor="text1"/>
        </w:rPr>
      </w:pPr>
      <w:r w:rsidRPr="00FC6651">
        <w:rPr>
          <w:color w:val="000000" w:themeColor="text1"/>
        </w:rPr>
        <w:t xml:space="preserve">3.1. Hoạt động </w:t>
      </w:r>
      <w:r w:rsidRPr="00FC6651">
        <w:t xml:space="preserve">tham quan học tập </w:t>
      </w:r>
      <w:r w:rsidRPr="00FC6651">
        <w:rPr>
          <w:color w:val="000000" w:themeColor="text1"/>
        </w:rPr>
        <w:t>ngoại khóa</w:t>
      </w:r>
    </w:p>
    <w:p w:rsidR="003E5147" w:rsidRDefault="003E5147" w:rsidP="003E5147">
      <w:pPr>
        <w:spacing w:before="120" w:after="120" w:line="276" w:lineRule="auto"/>
        <w:ind w:firstLine="709"/>
        <w:jc w:val="both"/>
      </w:pPr>
      <w:r w:rsidRPr="00FC6651">
        <w:t xml:space="preserve">Các hoạt động tham quan học tập ngoại khóa được tổ chức theo khối, 2 lần/1 năm học. </w:t>
      </w:r>
      <w:r w:rsidR="00D37A59">
        <w:t xml:space="preserve">Cụ thể như sau: </w:t>
      </w:r>
    </w:p>
    <w:tbl>
      <w:tblPr>
        <w:tblStyle w:val="TableGrid"/>
        <w:tblW w:w="9837" w:type="dxa"/>
        <w:jc w:val="center"/>
        <w:tblLook w:val="04A0" w:firstRow="1" w:lastRow="0" w:firstColumn="1" w:lastColumn="0" w:noHBand="0" w:noVBand="1"/>
      </w:tblPr>
      <w:tblGrid>
        <w:gridCol w:w="1134"/>
        <w:gridCol w:w="1242"/>
        <w:gridCol w:w="4767"/>
        <w:gridCol w:w="2694"/>
      </w:tblGrid>
      <w:tr w:rsidR="00D37A59" w:rsidRPr="00D37A59" w:rsidTr="00887DFA">
        <w:trPr>
          <w:jc w:val="center"/>
        </w:trPr>
        <w:tc>
          <w:tcPr>
            <w:tcW w:w="1134" w:type="dxa"/>
            <w:shd w:val="clear" w:color="auto" w:fill="auto"/>
          </w:tcPr>
          <w:p w:rsidR="00D37A59" w:rsidRPr="00D37A59" w:rsidRDefault="00D37A59" w:rsidP="00887DFA">
            <w:pPr>
              <w:spacing w:line="360" w:lineRule="auto"/>
              <w:jc w:val="center"/>
            </w:pPr>
            <w:r w:rsidRPr="00D37A59">
              <w:t>Khối</w:t>
            </w:r>
          </w:p>
        </w:tc>
        <w:tc>
          <w:tcPr>
            <w:tcW w:w="1242" w:type="dxa"/>
            <w:shd w:val="clear" w:color="auto" w:fill="auto"/>
          </w:tcPr>
          <w:p w:rsidR="00D37A59" w:rsidRPr="00D37A59" w:rsidRDefault="00D37A59" w:rsidP="00887DFA">
            <w:pPr>
              <w:spacing w:line="360" w:lineRule="auto"/>
              <w:jc w:val="center"/>
            </w:pPr>
            <w:r w:rsidRPr="00D37A59">
              <w:t>Học kì</w:t>
            </w:r>
          </w:p>
        </w:tc>
        <w:tc>
          <w:tcPr>
            <w:tcW w:w="4767" w:type="dxa"/>
            <w:shd w:val="clear" w:color="auto" w:fill="auto"/>
          </w:tcPr>
          <w:p w:rsidR="00D37A59" w:rsidRPr="00D37A59" w:rsidRDefault="00D37A59" w:rsidP="00887DFA">
            <w:pPr>
              <w:spacing w:line="360" w:lineRule="auto"/>
              <w:jc w:val="center"/>
            </w:pPr>
            <w:r w:rsidRPr="00D37A59">
              <w:t>Địa điểm</w:t>
            </w:r>
          </w:p>
        </w:tc>
        <w:tc>
          <w:tcPr>
            <w:tcW w:w="2694" w:type="dxa"/>
            <w:shd w:val="clear" w:color="auto" w:fill="auto"/>
          </w:tcPr>
          <w:p w:rsidR="00D37A59" w:rsidRPr="00D37A59" w:rsidRDefault="00D37A59" w:rsidP="00887DFA">
            <w:pPr>
              <w:spacing w:line="360" w:lineRule="auto"/>
              <w:jc w:val="center"/>
            </w:pPr>
            <w:r w:rsidRPr="00D37A59">
              <w:t>Thời gian thực hiện</w:t>
            </w:r>
          </w:p>
        </w:tc>
      </w:tr>
      <w:tr w:rsidR="00D37A59" w:rsidRPr="00D37A59" w:rsidTr="00887DFA">
        <w:trPr>
          <w:jc w:val="center"/>
        </w:trPr>
        <w:tc>
          <w:tcPr>
            <w:tcW w:w="1134" w:type="dxa"/>
            <w:vMerge w:val="restart"/>
            <w:shd w:val="clear" w:color="auto" w:fill="auto"/>
            <w:vAlign w:val="center"/>
          </w:tcPr>
          <w:p w:rsidR="00D37A59" w:rsidRPr="00D37A59" w:rsidRDefault="00D37A59" w:rsidP="00887DFA">
            <w:pPr>
              <w:spacing w:line="360" w:lineRule="auto"/>
              <w:jc w:val="center"/>
            </w:pPr>
            <w:r w:rsidRPr="00D37A59">
              <w:t>Một</w:t>
            </w: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w:t>
            </w:r>
          </w:p>
        </w:tc>
        <w:tc>
          <w:tcPr>
            <w:tcW w:w="4767" w:type="dxa"/>
            <w:shd w:val="clear" w:color="auto" w:fill="FFFFFF" w:themeFill="background1"/>
            <w:vAlign w:val="center"/>
          </w:tcPr>
          <w:p w:rsidR="00D37A59" w:rsidRPr="00D37A59" w:rsidRDefault="00D37A59" w:rsidP="00887DFA">
            <w:pPr>
              <w:jc w:val="both"/>
              <w:rPr>
                <w:szCs w:val="24"/>
              </w:rPr>
            </w:pPr>
            <w:r w:rsidRPr="00D37A59">
              <w:rPr>
                <w:szCs w:val="24"/>
              </w:rPr>
              <w:t>- Thi vẽ chủ đề “Kính yêu thầy cô”.</w:t>
            </w:r>
          </w:p>
          <w:p w:rsidR="00D37A59" w:rsidRPr="00D37A59" w:rsidRDefault="00D37A59" w:rsidP="00887DFA">
            <w:pPr>
              <w:spacing w:line="276" w:lineRule="auto"/>
              <w:jc w:val="both"/>
            </w:pPr>
            <w:r w:rsidRPr="00D37A59">
              <w:t>- HS tham gia và gửi bài trực tuyến</w:t>
            </w:r>
          </w:p>
        </w:tc>
        <w:tc>
          <w:tcPr>
            <w:tcW w:w="2694" w:type="dxa"/>
            <w:shd w:val="clear" w:color="auto" w:fill="FFFFFF" w:themeFill="background1"/>
            <w:vAlign w:val="center"/>
          </w:tcPr>
          <w:p w:rsidR="00D37A59" w:rsidRPr="00D37A59" w:rsidRDefault="00D37A59" w:rsidP="00887DFA">
            <w:pPr>
              <w:spacing w:line="276" w:lineRule="auto"/>
              <w:jc w:val="center"/>
            </w:pPr>
            <w:r w:rsidRPr="00D37A59">
              <w:t>Tháng 11/2021</w:t>
            </w:r>
          </w:p>
        </w:tc>
      </w:tr>
      <w:tr w:rsidR="00D37A59" w:rsidRPr="00D37A59" w:rsidTr="00887DFA">
        <w:trPr>
          <w:jc w:val="center"/>
        </w:trPr>
        <w:tc>
          <w:tcPr>
            <w:tcW w:w="1134" w:type="dxa"/>
            <w:vMerge/>
            <w:shd w:val="clear" w:color="auto" w:fill="auto"/>
            <w:vAlign w:val="center"/>
          </w:tcPr>
          <w:p w:rsidR="00D37A59" w:rsidRPr="00D37A59" w:rsidRDefault="00D37A59" w:rsidP="00887DFA">
            <w:pPr>
              <w:spacing w:line="360" w:lineRule="auto"/>
              <w:jc w:val="center"/>
            </w:pP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II</w:t>
            </w:r>
          </w:p>
        </w:tc>
        <w:tc>
          <w:tcPr>
            <w:tcW w:w="4767" w:type="dxa"/>
            <w:shd w:val="clear" w:color="auto" w:fill="FFFFFF" w:themeFill="background1"/>
            <w:vAlign w:val="center"/>
          </w:tcPr>
          <w:p w:rsidR="00D37A59" w:rsidRPr="00D37A59" w:rsidRDefault="00D37A59" w:rsidP="00887DFA">
            <w:pPr>
              <w:jc w:val="both"/>
              <w:rPr>
                <w:szCs w:val="24"/>
              </w:rPr>
            </w:pPr>
            <w:r w:rsidRPr="00D37A59">
              <w:rPr>
                <w:szCs w:val="24"/>
              </w:rPr>
              <w:t>- Lễ Giỗ Tổ Hùng Vương.</w:t>
            </w:r>
          </w:p>
          <w:p w:rsidR="00D37A59" w:rsidRPr="00D37A59" w:rsidRDefault="00D37A59" w:rsidP="00887DFA">
            <w:pPr>
              <w:spacing w:line="276" w:lineRule="auto"/>
              <w:jc w:val="both"/>
            </w:pPr>
            <w:r w:rsidRPr="00D37A59">
              <w:t>- HS dự lễ tại trường.</w:t>
            </w:r>
          </w:p>
        </w:tc>
        <w:tc>
          <w:tcPr>
            <w:tcW w:w="2694" w:type="dxa"/>
            <w:shd w:val="clear" w:color="auto" w:fill="FFFFFF" w:themeFill="background1"/>
            <w:vAlign w:val="center"/>
          </w:tcPr>
          <w:p w:rsidR="00D37A59" w:rsidRPr="00D37A59" w:rsidRDefault="00D37A59" w:rsidP="00887DFA">
            <w:pPr>
              <w:spacing w:line="276" w:lineRule="auto"/>
              <w:jc w:val="center"/>
            </w:pPr>
            <w:r w:rsidRPr="00D37A59">
              <w:t>Tháng 4/2022</w:t>
            </w:r>
          </w:p>
        </w:tc>
      </w:tr>
      <w:tr w:rsidR="00D37A59" w:rsidRPr="00D37A59" w:rsidTr="00887DFA">
        <w:trPr>
          <w:jc w:val="center"/>
        </w:trPr>
        <w:tc>
          <w:tcPr>
            <w:tcW w:w="1134" w:type="dxa"/>
            <w:vMerge w:val="restart"/>
            <w:shd w:val="clear" w:color="auto" w:fill="auto"/>
            <w:vAlign w:val="center"/>
          </w:tcPr>
          <w:p w:rsidR="00D37A59" w:rsidRPr="00D37A59" w:rsidRDefault="00D37A59" w:rsidP="00887DFA">
            <w:pPr>
              <w:spacing w:line="360" w:lineRule="auto"/>
              <w:jc w:val="center"/>
            </w:pPr>
            <w:r w:rsidRPr="00D37A59">
              <w:t>Hai</w:t>
            </w: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w:t>
            </w:r>
          </w:p>
        </w:tc>
        <w:tc>
          <w:tcPr>
            <w:tcW w:w="4767" w:type="dxa"/>
            <w:shd w:val="clear" w:color="auto" w:fill="FFFFFF" w:themeFill="background1"/>
            <w:vAlign w:val="center"/>
          </w:tcPr>
          <w:p w:rsidR="00D37A59" w:rsidRPr="00D37A59" w:rsidRDefault="00D37A59" w:rsidP="00887DFA">
            <w:pPr>
              <w:spacing w:line="276" w:lineRule="auto"/>
              <w:jc w:val="both"/>
              <w:rPr>
                <w:szCs w:val="24"/>
              </w:rPr>
            </w:pPr>
            <w:r w:rsidRPr="00D37A59">
              <w:rPr>
                <w:szCs w:val="24"/>
              </w:rPr>
              <w:t>- Kỉ niệm Ngày Bác Hồ gửi thư cho ngành giáo dục lần cuối.</w:t>
            </w:r>
          </w:p>
          <w:p w:rsidR="00D37A59" w:rsidRPr="00D37A59" w:rsidRDefault="00D37A59" w:rsidP="00887DFA">
            <w:pPr>
              <w:spacing w:line="276" w:lineRule="auto"/>
              <w:jc w:val="both"/>
            </w:pPr>
            <w:r w:rsidRPr="00D37A59">
              <w:rPr>
                <w:szCs w:val="24"/>
              </w:rPr>
              <w:t>- HS xem video.</w:t>
            </w:r>
          </w:p>
        </w:tc>
        <w:tc>
          <w:tcPr>
            <w:tcW w:w="2694" w:type="dxa"/>
            <w:shd w:val="clear" w:color="auto" w:fill="FFFFFF" w:themeFill="background1"/>
            <w:vAlign w:val="center"/>
          </w:tcPr>
          <w:p w:rsidR="00D37A59" w:rsidRPr="00D37A59" w:rsidRDefault="00D37A59" w:rsidP="00887DFA">
            <w:pPr>
              <w:spacing w:line="276" w:lineRule="auto"/>
              <w:jc w:val="center"/>
            </w:pPr>
            <w:r w:rsidRPr="00D37A59">
              <w:t>Tháng 10/2021</w:t>
            </w:r>
          </w:p>
        </w:tc>
      </w:tr>
      <w:tr w:rsidR="00D37A59" w:rsidRPr="00D37A59" w:rsidTr="00887DFA">
        <w:trPr>
          <w:jc w:val="center"/>
        </w:trPr>
        <w:tc>
          <w:tcPr>
            <w:tcW w:w="1134" w:type="dxa"/>
            <w:vMerge/>
            <w:shd w:val="clear" w:color="auto" w:fill="auto"/>
            <w:vAlign w:val="center"/>
          </w:tcPr>
          <w:p w:rsidR="00D37A59" w:rsidRPr="00D37A59" w:rsidRDefault="00D37A59" w:rsidP="00887DFA">
            <w:pPr>
              <w:spacing w:line="360" w:lineRule="auto"/>
              <w:jc w:val="center"/>
            </w:pP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II</w:t>
            </w:r>
          </w:p>
        </w:tc>
        <w:tc>
          <w:tcPr>
            <w:tcW w:w="4767" w:type="dxa"/>
            <w:shd w:val="clear" w:color="auto" w:fill="FFFFFF" w:themeFill="background1"/>
            <w:vAlign w:val="center"/>
          </w:tcPr>
          <w:p w:rsidR="00D37A59" w:rsidRPr="00D37A59" w:rsidRDefault="00D37A59" w:rsidP="00887DFA">
            <w:pPr>
              <w:spacing w:line="276" w:lineRule="auto"/>
              <w:jc w:val="both"/>
              <w:rPr>
                <w:szCs w:val="24"/>
              </w:rPr>
            </w:pPr>
            <w:r w:rsidRPr="00D37A59">
              <w:rPr>
                <w:szCs w:val="24"/>
              </w:rPr>
              <w:t>- Tổ chức sinh hoạt ngoại khóa – Lần 1.</w:t>
            </w:r>
          </w:p>
          <w:p w:rsidR="00D37A59" w:rsidRPr="00D37A59" w:rsidRDefault="00D37A59" w:rsidP="00887DFA">
            <w:pPr>
              <w:spacing w:line="276" w:lineRule="auto"/>
              <w:jc w:val="both"/>
            </w:pPr>
            <w:r w:rsidRPr="00D37A59">
              <w:rPr>
                <w:szCs w:val="24"/>
              </w:rPr>
              <w:t xml:space="preserve">- Dự kiến: Ngày 21/02/2022: Xem kịch </w:t>
            </w:r>
          </w:p>
        </w:tc>
        <w:tc>
          <w:tcPr>
            <w:tcW w:w="2694" w:type="dxa"/>
            <w:shd w:val="clear" w:color="auto" w:fill="FFFFFF" w:themeFill="background1"/>
            <w:vAlign w:val="center"/>
          </w:tcPr>
          <w:p w:rsidR="00D37A59" w:rsidRPr="00D37A59" w:rsidRDefault="00D37A59" w:rsidP="00887DFA">
            <w:pPr>
              <w:spacing w:line="276" w:lineRule="auto"/>
              <w:jc w:val="center"/>
            </w:pPr>
            <w:r w:rsidRPr="00D37A59">
              <w:t>Tháng 02/2022</w:t>
            </w:r>
          </w:p>
        </w:tc>
      </w:tr>
      <w:tr w:rsidR="00D37A59" w:rsidRPr="00D37A59" w:rsidTr="00887DFA">
        <w:trPr>
          <w:jc w:val="center"/>
        </w:trPr>
        <w:tc>
          <w:tcPr>
            <w:tcW w:w="1134" w:type="dxa"/>
            <w:vMerge w:val="restart"/>
            <w:shd w:val="clear" w:color="auto" w:fill="auto"/>
            <w:vAlign w:val="center"/>
          </w:tcPr>
          <w:p w:rsidR="00D37A59" w:rsidRPr="00D37A59" w:rsidRDefault="00D37A59" w:rsidP="00887DFA">
            <w:pPr>
              <w:spacing w:line="360" w:lineRule="auto"/>
              <w:jc w:val="center"/>
            </w:pPr>
            <w:r w:rsidRPr="00D37A59">
              <w:t>Ba</w:t>
            </w: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w:t>
            </w:r>
          </w:p>
        </w:tc>
        <w:tc>
          <w:tcPr>
            <w:tcW w:w="4767" w:type="dxa"/>
            <w:shd w:val="clear" w:color="auto" w:fill="FFFFFF" w:themeFill="background1"/>
            <w:vAlign w:val="center"/>
          </w:tcPr>
          <w:p w:rsidR="00D37A59" w:rsidRPr="00D37A59" w:rsidRDefault="00D37A59" w:rsidP="00887DFA">
            <w:pPr>
              <w:jc w:val="both"/>
              <w:rPr>
                <w:szCs w:val="24"/>
              </w:rPr>
            </w:pPr>
            <w:r w:rsidRPr="00D37A59">
              <w:rPr>
                <w:szCs w:val="24"/>
              </w:rPr>
              <w:t>- Thi vẽ chủ đề “Kính yêu thầy cô”.</w:t>
            </w:r>
          </w:p>
          <w:p w:rsidR="00D37A59" w:rsidRPr="00D37A59" w:rsidRDefault="00D37A59" w:rsidP="00887DFA">
            <w:pPr>
              <w:spacing w:line="276" w:lineRule="auto"/>
              <w:jc w:val="both"/>
            </w:pPr>
            <w:r w:rsidRPr="00D37A59">
              <w:t>- HS tham gia và gửi bài trực tuyến</w:t>
            </w:r>
          </w:p>
        </w:tc>
        <w:tc>
          <w:tcPr>
            <w:tcW w:w="2694" w:type="dxa"/>
            <w:shd w:val="clear" w:color="auto" w:fill="FFFFFF" w:themeFill="background1"/>
            <w:vAlign w:val="center"/>
          </w:tcPr>
          <w:p w:rsidR="00D37A59" w:rsidRPr="00D37A59" w:rsidRDefault="00D37A59" w:rsidP="00887DFA">
            <w:pPr>
              <w:spacing w:line="276" w:lineRule="auto"/>
              <w:jc w:val="center"/>
            </w:pPr>
            <w:r w:rsidRPr="00D37A59">
              <w:t>Tháng 11/2021</w:t>
            </w:r>
          </w:p>
        </w:tc>
      </w:tr>
      <w:tr w:rsidR="00D37A59" w:rsidRPr="00D37A59" w:rsidTr="00887DFA">
        <w:trPr>
          <w:jc w:val="center"/>
        </w:trPr>
        <w:tc>
          <w:tcPr>
            <w:tcW w:w="1134" w:type="dxa"/>
            <w:vMerge/>
            <w:shd w:val="clear" w:color="auto" w:fill="auto"/>
            <w:vAlign w:val="center"/>
          </w:tcPr>
          <w:p w:rsidR="00D37A59" w:rsidRPr="00D37A59" w:rsidRDefault="00D37A59" w:rsidP="00887DFA">
            <w:pPr>
              <w:spacing w:line="360" w:lineRule="auto"/>
              <w:jc w:val="center"/>
            </w:pP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II</w:t>
            </w:r>
          </w:p>
        </w:tc>
        <w:tc>
          <w:tcPr>
            <w:tcW w:w="4767" w:type="dxa"/>
            <w:shd w:val="clear" w:color="auto" w:fill="FFFFFF" w:themeFill="background1"/>
            <w:vAlign w:val="center"/>
          </w:tcPr>
          <w:p w:rsidR="00D37A59" w:rsidRPr="00D37A59" w:rsidRDefault="00D37A59" w:rsidP="00887DFA">
            <w:pPr>
              <w:spacing w:line="276" w:lineRule="auto"/>
              <w:jc w:val="both"/>
            </w:pPr>
            <w:r w:rsidRPr="00D37A59">
              <w:t>- Tìm hiểu ý nghĩa ngày 08/3. Làm thiệp, quà tặng bà, mẹ, chị, bạn và em gái. (SHDC và SHL)</w:t>
            </w:r>
          </w:p>
        </w:tc>
        <w:tc>
          <w:tcPr>
            <w:tcW w:w="2694" w:type="dxa"/>
            <w:shd w:val="clear" w:color="auto" w:fill="FFFFFF" w:themeFill="background1"/>
            <w:vAlign w:val="center"/>
          </w:tcPr>
          <w:p w:rsidR="00D37A59" w:rsidRPr="00D37A59" w:rsidRDefault="00D37A59" w:rsidP="00887DFA">
            <w:pPr>
              <w:spacing w:line="276" w:lineRule="auto"/>
              <w:jc w:val="center"/>
            </w:pPr>
            <w:r w:rsidRPr="00D37A59">
              <w:t xml:space="preserve"> Tháng 3/2022</w:t>
            </w:r>
          </w:p>
        </w:tc>
      </w:tr>
      <w:tr w:rsidR="00D37A59" w:rsidRPr="00D37A59" w:rsidTr="00887DFA">
        <w:trPr>
          <w:jc w:val="center"/>
        </w:trPr>
        <w:tc>
          <w:tcPr>
            <w:tcW w:w="1134" w:type="dxa"/>
            <w:vMerge w:val="restart"/>
            <w:shd w:val="clear" w:color="auto" w:fill="auto"/>
            <w:vAlign w:val="center"/>
          </w:tcPr>
          <w:p w:rsidR="00D37A59" w:rsidRPr="00D37A59" w:rsidRDefault="00D37A59" w:rsidP="00887DFA">
            <w:pPr>
              <w:spacing w:line="360" w:lineRule="auto"/>
              <w:jc w:val="center"/>
            </w:pPr>
            <w:r w:rsidRPr="00D37A59">
              <w:t>Bốn</w:t>
            </w: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w:t>
            </w:r>
          </w:p>
        </w:tc>
        <w:tc>
          <w:tcPr>
            <w:tcW w:w="4767" w:type="dxa"/>
            <w:shd w:val="clear" w:color="auto" w:fill="FFFFFF" w:themeFill="background1"/>
            <w:vAlign w:val="center"/>
          </w:tcPr>
          <w:p w:rsidR="00D37A59" w:rsidRPr="00D37A59" w:rsidRDefault="00D37A59" w:rsidP="00887DFA">
            <w:pPr>
              <w:jc w:val="both"/>
              <w:rPr>
                <w:szCs w:val="24"/>
              </w:rPr>
            </w:pPr>
            <w:r w:rsidRPr="00D37A59">
              <w:rPr>
                <w:szCs w:val="24"/>
              </w:rPr>
              <w:t>- Thi làm thiệp (hoặc làm thiệp điện tử) chủ đề “Kính yêu thầy cô”.</w:t>
            </w:r>
          </w:p>
          <w:p w:rsidR="00D37A59" w:rsidRPr="00D37A59" w:rsidRDefault="00D37A59" w:rsidP="00887DFA">
            <w:pPr>
              <w:jc w:val="both"/>
              <w:rPr>
                <w:rFonts w:eastAsia="Calibri"/>
              </w:rPr>
            </w:pPr>
            <w:r w:rsidRPr="00D37A59">
              <w:t>- HS tham gia và gửi bài trực tuyến</w:t>
            </w:r>
          </w:p>
        </w:tc>
        <w:tc>
          <w:tcPr>
            <w:tcW w:w="2694" w:type="dxa"/>
            <w:shd w:val="clear" w:color="auto" w:fill="FFFFFF" w:themeFill="background1"/>
            <w:vAlign w:val="center"/>
          </w:tcPr>
          <w:p w:rsidR="00D37A59" w:rsidRPr="00D37A59" w:rsidRDefault="00D37A59" w:rsidP="00887DFA">
            <w:pPr>
              <w:jc w:val="center"/>
              <w:rPr>
                <w:rFonts w:eastAsia="Calibri"/>
              </w:rPr>
            </w:pPr>
            <w:r w:rsidRPr="00D37A59">
              <w:rPr>
                <w:rFonts w:eastAsia="Calibri"/>
              </w:rPr>
              <w:t>Tháng 11/2021</w:t>
            </w:r>
          </w:p>
        </w:tc>
      </w:tr>
      <w:tr w:rsidR="00D37A59" w:rsidRPr="00D37A59" w:rsidTr="00887DFA">
        <w:trPr>
          <w:jc w:val="center"/>
        </w:trPr>
        <w:tc>
          <w:tcPr>
            <w:tcW w:w="1134" w:type="dxa"/>
            <w:vMerge/>
            <w:shd w:val="clear" w:color="auto" w:fill="auto"/>
            <w:vAlign w:val="center"/>
          </w:tcPr>
          <w:p w:rsidR="00D37A59" w:rsidRPr="00D37A59" w:rsidRDefault="00D37A59" w:rsidP="00887DFA">
            <w:pPr>
              <w:spacing w:line="360" w:lineRule="auto"/>
              <w:jc w:val="center"/>
            </w:pP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II</w:t>
            </w:r>
          </w:p>
        </w:tc>
        <w:tc>
          <w:tcPr>
            <w:tcW w:w="4767" w:type="dxa"/>
            <w:shd w:val="clear" w:color="auto" w:fill="FFFFFF" w:themeFill="background1"/>
            <w:vAlign w:val="center"/>
          </w:tcPr>
          <w:p w:rsidR="00D37A59" w:rsidRPr="00D37A59" w:rsidRDefault="00D37A59" w:rsidP="00887DFA">
            <w:pPr>
              <w:jc w:val="both"/>
              <w:rPr>
                <w:rFonts w:eastAsia="Calibri"/>
              </w:rPr>
            </w:pPr>
            <w:r w:rsidRPr="00D37A59">
              <w:rPr>
                <w:rFonts w:eastAsia="Calibri"/>
              </w:rPr>
              <w:t xml:space="preserve">- Tìm hiểu truyền thống, lịch sử Đoàn - Đội. </w:t>
            </w:r>
            <w:r w:rsidRPr="00D37A59">
              <w:t>(SHDC và SHL)</w:t>
            </w:r>
          </w:p>
        </w:tc>
        <w:tc>
          <w:tcPr>
            <w:tcW w:w="2694" w:type="dxa"/>
            <w:shd w:val="clear" w:color="auto" w:fill="FFFFFF" w:themeFill="background1"/>
            <w:vAlign w:val="center"/>
          </w:tcPr>
          <w:p w:rsidR="00D37A59" w:rsidRPr="00D37A59" w:rsidRDefault="00D37A59" w:rsidP="00887DFA">
            <w:pPr>
              <w:jc w:val="center"/>
              <w:rPr>
                <w:rFonts w:eastAsia="Calibri"/>
              </w:rPr>
            </w:pPr>
            <w:r w:rsidRPr="00D37A59">
              <w:rPr>
                <w:rFonts w:eastAsia="Calibri"/>
              </w:rPr>
              <w:t>Tháng 3/2022</w:t>
            </w:r>
          </w:p>
        </w:tc>
      </w:tr>
      <w:tr w:rsidR="00D37A59" w:rsidRPr="00D37A59" w:rsidTr="00887DFA">
        <w:trPr>
          <w:jc w:val="center"/>
        </w:trPr>
        <w:tc>
          <w:tcPr>
            <w:tcW w:w="1134" w:type="dxa"/>
            <w:vMerge w:val="restart"/>
            <w:shd w:val="clear" w:color="auto" w:fill="auto"/>
            <w:vAlign w:val="center"/>
          </w:tcPr>
          <w:p w:rsidR="00D37A59" w:rsidRPr="00D37A59" w:rsidRDefault="00D37A59" w:rsidP="00887DFA">
            <w:pPr>
              <w:spacing w:line="360" w:lineRule="auto"/>
              <w:jc w:val="center"/>
            </w:pPr>
            <w:r w:rsidRPr="00D37A59">
              <w:lastRenderedPageBreak/>
              <w:t>Năm</w:t>
            </w: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w:t>
            </w:r>
          </w:p>
        </w:tc>
        <w:tc>
          <w:tcPr>
            <w:tcW w:w="4767" w:type="dxa"/>
            <w:shd w:val="clear" w:color="auto" w:fill="FFFFFF" w:themeFill="background1"/>
            <w:vAlign w:val="center"/>
          </w:tcPr>
          <w:p w:rsidR="00D37A59" w:rsidRPr="00D37A59" w:rsidRDefault="00D37A59" w:rsidP="00887DFA">
            <w:pPr>
              <w:jc w:val="both"/>
              <w:rPr>
                <w:szCs w:val="24"/>
              </w:rPr>
            </w:pPr>
            <w:r w:rsidRPr="00D37A59">
              <w:rPr>
                <w:szCs w:val="24"/>
              </w:rPr>
              <w:t>- Thi làm thiệp (hoặc làm thiệp điện tử) chủ đề “Kính yêu thầy cô”.</w:t>
            </w:r>
          </w:p>
          <w:p w:rsidR="00D37A59" w:rsidRPr="00D37A59" w:rsidRDefault="00D37A59" w:rsidP="00887DFA">
            <w:pPr>
              <w:jc w:val="both"/>
              <w:rPr>
                <w:rFonts w:eastAsia="Calibri"/>
              </w:rPr>
            </w:pPr>
            <w:r w:rsidRPr="00D37A59">
              <w:t>- HS tham gia và gửi bài trực tuyến</w:t>
            </w:r>
          </w:p>
        </w:tc>
        <w:tc>
          <w:tcPr>
            <w:tcW w:w="2694" w:type="dxa"/>
            <w:shd w:val="clear" w:color="auto" w:fill="FFFFFF" w:themeFill="background1"/>
            <w:vAlign w:val="center"/>
          </w:tcPr>
          <w:p w:rsidR="00D37A59" w:rsidRPr="00D37A59" w:rsidRDefault="00D37A59" w:rsidP="00887DFA">
            <w:pPr>
              <w:jc w:val="center"/>
              <w:rPr>
                <w:rFonts w:eastAsia="Calibri"/>
              </w:rPr>
            </w:pPr>
            <w:r w:rsidRPr="00D37A59">
              <w:rPr>
                <w:rFonts w:eastAsia="Calibri"/>
              </w:rPr>
              <w:t>Tháng 11/2021</w:t>
            </w:r>
          </w:p>
        </w:tc>
      </w:tr>
      <w:tr w:rsidR="00D37A59" w:rsidRPr="00D37A59" w:rsidTr="00887DFA">
        <w:trPr>
          <w:jc w:val="center"/>
        </w:trPr>
        <w:tc>
          <w:tcPr>
            <w:tcW w:w="1134" w:type="dxa"/>
            <w:vMerge/>
            <w:shd w:val="clear" w:color="auto" w:fill="auto"/>
            <w:vAlign w:val="center"/>
          </w:tcPr>
          <w:p w:rsidR="00D37A59" w:rsidRPr="00D37A59" w:rsidRDefault="00D37A59" w:rsidP="00887DFA">
            <w:pPr>
              <w:spacing w:line="360" w:lineRule="auto"/>
              <w:jc w:val="center"/>
            </w:pPr>
          </w:p>
        </w:tc>
        <w:tc>
          <w:tcPr>
            <w:tcW w:w="1242" w:type="dxa"/>
            <w:shd w:val="clear" w:color="auto" w:fill="FFFFFF" w:themeFill="background1"/>
            <w:vAlign w:val="center"/>
          </w:tcPr>
          <w:p w:rsidR="00D37A59" w:rsidRPr="00D37A59" w:rsidRDefault="00D37A59" w:rsidP="00887DFA">
            <w:pPr>
              <w:spacing w:line="360" w:lineRule="auto"/>
              <w:jc w:val="center"/>
            </w:pPr>
            <w:r w:rsidRPr="00D37A59">
              <w:t>Học kì II</w:t>
            </w:r>
          </w:p>
        </w:tc>
        <w:tc>
          <w:tcPr>
            <w:tcW w:w="4767" w:type="dxa"/>
            <w:shd w:val="clear" w:color="auto" w:fill="FFFFFF" w:themeFill="background1"/>
            <w:vAlign w:val="center"/>
          </w:tcPr>
          <w:p w:rsidR="00D37A59" w:rsidRPr="00D37A59" w:rsidRDefault="00D37A59" w:rsidP="00226A98">
            <w:pPr>
              <w:jc w:val="both"/>
              <w:rPr>
                <w:rFonts w:eastAsia="Calibri"/>
              </w:rPr>
            </w:pPr>
            <w:r w:rsidRPr="00D37A59">
              <w:rPr>
                <w:rFonts w:eastAsia="Calibri"/>
              </w:rPr>
              <w:t>- Tìm hiểu truyền thống, lịch sử Đoàn - Đội.</w:t>
            </w:r>
            <w:r w:rsidR="00226A98">
              <w:t xml:space="preserve"> (SHDC và HĐTT</w:t>
            </w:r>
            <w:r w:rsidRPr="00D37A59">
              <w:t>)</w:t>
            </w:r>
          </w:p>
        </w:tc>
        <w:tc>
          <w:tcPr>
            <w:tcW w:w="2694" w:type="dxa"/>
            <w:shd w:val="clear" w:color="auto" w:fill="FFFFFF" w:themeFill="background1"/>
            <w:vAlign w:val="center"/>
          </w:tcPr>
          <w:p w:rsidR="00D37A59" w:rsidRPr="00D37A59" w:rsidRDefault="00D37A59" w:rsidP="00887DFA">
            <w:pPr>
              <w:jc w:val="center"/>
              <w:rPr>
                <w:rFonts w:eastAsia="Calibri"/>
              </w:rPr>
            </w:pPr>
            <w:r w:rsidRPr="00D37A59">
              <w:rPr>
                <w:rFonts w:eastAsia="Calibri"/>
              </w:rPr>
              <w:t>Tháng 3/2022</w:t>
            </w:r>
          </w:p>
        </w:tc>
      </w:tr>
    </w:tbl>
    <w:p w:rsidR="003E5147" w:rsidRPr="00FC6651" w:rsidRDefault="003E5147" w:rsidP="003E5147">
      <w:pPr>
        <w:spacing w:before="120" w:after="120" w:line="276" w:lineRule="auto"/>
        <w:ind w:firstLine="709"/>
        <w:jc w:val="both"/>
      </w:pPr>
      <w:r w:rsidRPr="00FC6651">
        <w:t xml:space="preserve">Tổ chức sân chơi đầu tuần lồng ghép trong các buổi sinh hoạt chào cờ đầu tuần dưới sân trường. Thời lượng cho mỗi sân chơi không quá 30 phút. </w:t>
      </w:r>
      <w:r>
        <w:t>Mỗi khối tham gia tổ chức 1 lần sân chơi/</w:t>
      </w:r>
      <w:r w:rsidRPr="00FC6651">
        <w:t>học k</w:t>
      </w:r>
      <w:r>
        <w:t>ỳ</w:t>
      </w:r>
      <w:r w:rsidRPr="00FC6651">
        <w:t>.</w:t>
      </w:r>
    </w:p>
    <w:p w:rsidR="003E5147" w:rsidRPr="000A7804" w:rsidRDefault="003E5147" w:rsidP="003E5147">
      <w:pPr>
        <w:spacing w:before="120" w:after="120" w:line="276" w:lineRule="auto"/>
        <w:ind w:firstLine="709"/>
        <w:jc w:val="both"/>
        <w:rPr>
          <w:b/>
        </w:rPr>
      </w:pPr>
      <w:r w:rsidRPr="000A7804">
        <w:rPr>
          <w:b/>
        </w:rPr>
        <w:t>3.2. Câu lạc bộ năng khiếu buổi hai</w:t>
      </w:r>
    </w:p>
    <w:p w:rsidR="003E5147" w:rsidRPr="000A7804" w:rsidRDefault="003E5147" w:rsidP="003E5147">
      <w:pPr>
        <w:spacing w:before="120" w:after="120" w:line="276" w:lineRule="auto"/>
        <w:ind w:firstLine="709"/>
        <w:jc w:val="both"/>
      </w:pPr>
      <w:r w:rsidRPr="000A7804">
        <w:t>- Câu lạc bộ được tổ chức ở các khối lớp 1, 2, 3, 4, 5. Thời gian</w:t>
      </w:r>
      <w:r w:rsidR="000A7804" w:rsidRPr="000A7804">
        <w:t xml:space="preserve"> t</w:t>
      </w:r>
      <w:r w:rsidRPr="000A7804">
        <w:t xml:space="preserve">ừ </w:t>
      </w:r>
      <w:r w:rsidR="000A7804" w:rsidRPr="000A7804">
        <w:t>16</w:t>
      </w:r>
      <w:r w:rsidRPr="000A7804">
        <w:t xml:space="preserve"> giờ </w:t>
      </w:r>
      <w:r w:rsidR="000A7804" w:rsidRPr="000A7804">
        <w:t>3</w:t>
      </w:r>
      <w:r w:rsidRPr="000A7804">
        <w:t xml:space="preserve">0 đến </w:t>
      </w:r>
      <w:r w:rsidR="000A7804" w:rsidRPr="000A7804">
        <w:t>17</w:t>
      </w:r>
      <w:r w:rsidRPr="000A7804">
        <w:t xml:space="preserve"> giờ </w:t>
      </w:r>
      <w:r w:rsidR="000A7804" w:rsidRPr="000A7804">
        <w:t>30</w:t>
      </w:r>
      <w:r w:rsidRPr="000A7804">
        <w:t xml:space="preserve"> </w:t>
      </w:r>
      <w:r w:rsidR="00C0075E" w:rsidRPr="000A7804">
        <w:t xml:space="preserve">hằng </w:t>
      </w:r>
      <w:r w:rsidR="000A7804" w:rsidRPr="000A7804">
        <w:t>ngày</w:t>
      </w:r>
      <w:r w:rsidR="00C0075E" w:rsidRPr="000A7804">
        <w:t>.</w:t>
      </w:r>
    </w:p>
    <w:p w:rsidR="003E5147" w:rsidRPr="000A7804" w:rsidRDefault="003E5147" w:rsidP="003E5147">
      <w:pPr>
        <w:spacing w:before="120" w:after="120" w:line="276" w:lineRule="auto"/>
        <w:ind w:firstLine="709"/>
        <w:jc w:val="both"/>
      </w:pPr>
      <w:r w:rsidRPr="000A7804">
        <w:t xml:space="preserve">- Câu lạc bộ </w:t>
      </w:r>
      <w:r w:rsidR="00C0075E" w:rsidRPr="000A7804">
        <w:t xml:space="preserve">gồm có: </w:t>
      </w:r>
      <w:r w:rsidRPr="000A7804">
        <w:t xml:space="preserve">Cờ vua, Bóng đá, Bóng rổ, </w:t>
      </w:r>
      <w:r w:rsidR="00C0075E" w:rsidRPr="000A7804">
        <w:t>Cầu lông, Hoạt động giáo dục Tin học</w:t>
      </w:r>
      <w:r w:rsidRPr="000A7804">
        <w:t>.</w:t>
      </w:r>
    </w:p>
    <w:p w:rsidR="00C0075E" w:rsidRPr="00FC6651" w:rsidRDefault="00C0075E" w:rsidP="00C0075E">
      <w:pPr>
        <w:spacing w:before="120" w:after="120" w:line="276" w:lineRule="auto"/>
        <w:ind w:firstLine="709"/>
        <w:jc w:val="both"/>
        <w:rPr>
          <w:bCs/>
          <w:i/>
        </w:rPr>
      </w:pPr>
      <w:r w:rsidRPr="00FC6651">
        <w:rPr>
          <w:b/>
          <w:bCs/>
        </w:rPr>
        <w:t xml:space="preserve">4. Khung thời gian thực hiện chương trình năm học 2021-2022 và kế hoạch dạy học các môn học, hoạt động giáo dục </w:t>
      </w:r>
    </w:p>
    <w:p w:rsidR="00C0075E" w:rsidRPr="00FC6651" w:rsidRDefault="00C0075E" w:rsidP="00C0075E">
      <w:pPr>
        <w:spacing w:before="120" w:after="120" w:line="276" w:lineRule="auto"/>
        <w:ind w:firstLine="709"/>
        <w:jc w:val="both"/>
        <w:rPr>
          <w:iCs/>
        </w:rPr>
      </w:pPr>
      <w:r w:rsidRPr="00FC6651">
        <w:rPr>
          <w:iCs/>
        </w:rPr>
        <w:t>Thực hiện Quyết định số 2999/QĐ-UBND ngày 18/8/2021 của Chủ tịch Ủy ban nhân dân Thành phố Hồ Chí Minh về Kế hoạch thời gian năm học 2021-2022 cụ thể đối với giáo dục tiểu học:</w:t>
      </w:r>
    </w:p>
    <w:p w:rsidR="00C0075E" w:rsidRPr="00FC6651" w:rsidRDefault="00C0075E" w:rsidP="00C0075E">
      <w:pPr>
        <w:spacing w:before="120" w:after="120" w:line="276" w:lineRule="auto"/>
        <w:ind w:firstLine="709"/>
        <w:jc w:val="both"/>
        <w:rPr>
          <w:b/>
        </w:rPr>
      </w:pPr>
      <w:r>
        <w:rPr>
          <w:iCs/>
        </w:rPr>
        <w:t xml:space="preserve">- </w:t>
      </w:r>
      <w:r w:rsidRPr="00FC6651">
        <w:rPr>
          <w:iCs/>
        </w:rPr>
        <w:t>Bắt đầu năm học: Thứ tư, ngày 08/9/2021 (tổ chức lớp và củng cố kiến thức)</w:t>
      </w:r>
    </w:p>
    <w:p w:rsidR="00C0075E" w:rsidRPr="00FC6651" w:rsidRDefault="00C0075E" w:rsidP="00C0075E">
      <w:pPr>
        <w:spacing w:before="120" w:after="120" w:line="276" w:lineRule="auto"/>
        <w:ind w:firstLine="709"/>
        <w:jc w:val="both"/>
        <w:rPr>
          <w:iCs/>
        </w:rPr>
      </w:pPr>
      <w:r>
        <w:rPr>
          <w:iCs/>
        </w:rPr>
        <w:t xml:space="preserve">- </w:t>
      </w:r>
      <w:r w:rsidRPr="00FC6651">
        <w:rPr>
          <w:iCs/>
        </w:rPr>
        <w:t>Ngày khai giảng: ngày 05/9/2021</w:t>
      </w:r>
    </w:p>
    <w:p w:rsidR="00C0075E" w:rsidRPr="00FC6651" w:rsidRDefault="00C0075E" w:rsidP="00C0075E">
      <w:pPr>
        <w:spacing w:before="120" w:after="120" w:line="276" w:lineRule="auto"/>
        <w:ind w:firstLine="709"/>
        <w:jc w:val="both"/>
        <w:rPr>
          <w:iCs/>
        </w:rPr>
      </w:pPr>
      <w:r w:rsidRPr="00FC6651">
        <w:rPr>
          <w:iCs/>
        </w:rPr>
        <w:t xml:space="preserve">Học kỳ I: Từ ngày 20/9/2021 đến ngày 22/01/2022 (gồm 18 tuần thực học). </w:t>
      </w:r>
    </w:p>
    <w:p w:rsidR="00C0075E" w:rsidRPr="00FC6651" w:rsidRDefault="00C0075E" w:rsidP="00C0075E">
      <w:pPr>
        <w:spacing w:before="120" w:after="120" w:line="276" w:lineRule="auto"/>
        <w:ind w:firstLine="709"/>
        <w:jc w:val="both"/>
        <w:rPr>
          <w:iCs/>
        </w:rPr>
      </w:pPr>
      <w:r w:rsidRPr="00FC6651">
        <w:rPr>
          <w:iCs/>
        </w:rPr>
        <w:t xml:space="preserve">Học kỳ II: Từ ngày 24/01/2022 đến ngày 28/5/2022 (gồm 17 tuần thực học). </w:t>
      </w:r>
    </w:p>
    <w:p w:rsidR="00C0075E" w:rsidRPr="00FC6651" w:rsidRDefault="00C0075E" w:rsidP="00C0075E">
      <w:pPr>
        <w:spacing w:before="120" w:after="120" w:line="276" w:lineRule="auto"/>
        <w:ind w:firstLine="709"/>
        <w:jc w:val="both"/>
        <w:rPr>
          <w:iCs/>
        </w:rPr>
      </w:pPr>
      <w:r>
        <w:rPr>
          <w:iCs/>
        </w:rPr>
        <w:t xml:space="preserve">- </w:t>
      </w:r>
      <w:r w:rsidRPr="00FC6651">
        <w:rPr>
          <w:iCs/>
        </w:rPr>
        <w:t>Ngày kết thúc năm học: Từ ngày 29-31/5/2022</w:t>
      </w:r>
    </w:p>
    <w:p w:rsidR="00273735" w:rsidRPr="00273735" w:rsidRDefault="00273735" w:rsidP="00273735">
      <w:pPr>
        <w:spacing w:before="120" w:after="120" w:line="276" w:lineRule="auto"/>
        <w:ind w:firstLine="720"/>
        <w:jc w:val="both"/>
        <w:rPr>
          <w:iCs/>
        </w:rPr>
      </w:pPr>
      <w:r w:rsidRPr="00273735">
        <w:rPr>
          <w:shd w:val="clear" w:color="auto" w:fill="FFFFFF"/>
        </w:rPr>
        <w:t xml:space="preserve">- Các ngày nghỉ trong năm: Ngày 01/01/2022 được nghỉ bù và thứ Hai ngày 03/01/2022. Ngày 10/3 Âm lịch </w:t>
      </w:r>
      <w:r>
        <w:rPr>
          <w:shd w:val="clear" w:color="auto" w:fill="FFFFFF"/>
        </w:rPr>
        <w:t xml:space="preserve">(Giỗ Tổ Hùng Vương) </w:t>
      </w:r>
      <w:r w:rsidRPr="00273735">
        <w:rPr>
          <w:shd w:val="clear" w:color="auto" w:fill="FFFFFF"/>
        </w:rPr>
        <w:t>nghỉ bù vào Thứ Hai 11/4/2022. Các tổ khối, giáo viên xây dựng kế hoạch dạy bù các ngày Nghỉ lễ theo quy định.</w:t>
      </w:r>
    </w:p>
    <w:p w:rsidR="003E5147" w:rsidRPr="00273735" w:rsidRDefault="00273735" w:rsidP="00273735">
      <w:pPr>
        <w:spacing w:before="120" w:after="120" w:line="276" w:lineRule="auto"/>
        <w:ind w:firstLine="720"/>
        <w:jc w:val="both"/>
        <w:rPr>
          <w:b/>
        </w:rPr>
      </w:pPr>
      <w:r w:rsidRPr="00273735">
        <w:rPr>
          <w:iCs/>
        </w:rPr>
        <w:t xml:space="preserve">- Tổ chuyên môn sinh hoạt </w:t>
      </w:r>
      <w:r w:rsidR="009243C2">
        <w:rPr>
          <w:iCs/>
        </w:rPr>
        <w:t>mỗi</w:t>
      </w:r>
      <w:r w:rsidRPr="00273735">
        <w:rPr>
          <w:shd w:val="clear" w:color="auto" w:fill="FFFFFF"/>
        </w:rPr>
        <w:t xml:space="preserve"> tuần một lần để thực hiện các nhiệm vụ của tổ chuyên môn</w:t>
      </w:r>
      <w:r>
        <w:rPr>
          <w:shd w:val="clear" w:color="auto" w:fill="FFFFFF"/>
        </w:rPr>
        <w:t xml:space="preserve">. </w:t>
      </w:r>
    </w:p>
    <w:p w:rsidR="00273735" w:rsidRDefault="00273735" w:rsidP="00273735">
      <w:pPr>
        <w:spacing w:before="120"/>
        <w:ind w:firstLine="567"/>
        <w:jc w:val="both"/>
      </w:pPr>
      <w:r w:rsidRPr="00F159C7">
        <w:rPr>
          <w:iCs/>
          <w:lang w:val="vi-VN"/>
        </w:rPr>
        <w:t>Tại trường Tiểu học</w:t>
      </w:r>
      <w:r>
        <w:rPr>
          <w:iCs/>
        </w:rPr>
        <w:t xml:space="preserve"> </w:t>
      </w:r>
      <w:r w:rsidR="009243C2">
        <w:rPr>
          <w:iCs/>
        </w:rPr>
        <w:t>Lê Đình Chinh</w:t>
      </w:r>
      <w:r>
        <w:rPr>
          <w:iCs/>
        </w:rPr>
        <w:t xml:space="preserve"> t</w:t>
      </w:r>
      <w:r w:rsidRPr="00F159C7">
        <w:rPr>
          <w:iCs/>
          <w:lang w:val="vi-VN"/>
        </w:rPr>
        <w:t>hời gian thực</w:t>
      </w:r>
      <w:r w:rsidRPr="00F159C7">
        <w:rPr>
          <w:lang w:val="vi-VN"/>
        </w:rPr>
        <w:t xml:space="preserve"> hiện chương trình năm học 20</w:t>
      </w:r>
      <w:r>
        <w:t>21-</w:t>
      </w:r>
      <w:r>
        <w:rPr>
          <w:lang w:val="vi-VN"/>
        </w:rPr>
        <w:t>2022</w:t>
      </w:r>
      <w:r w:rsidRPr="00F159C7">
        <w:rPr>
          <w:lang w:val="vi-VN"/>
        </w:rPr>
        <w:t xml:space="preserve"> cụ thể như sau:</w:t>
      </w:r>
    </w:p>
    <w:p w:rsidR="00273735" w:rsidRPr="00FC6651" w:rsidRDefault="00273735" w:rsidP="00273735">
      <w:pPr>
        <w:spacing w:before="120" w:after="120" w:line="276" w:lineRule="auto"/>
        <w:ind w:firstLine="709"/>
        <w:jc w:val="both"/>
        <w:outlineLvl w:val="0"/>
        <w:rPr>
          <w:b/>
        </w:rPr>
      </w:pPr>
      <w:r w:rsidRPr="00FC6651">
        <w:rPr>
          <w:b/>
        </w:rPr>
        <w:t xml:space="preserve">4.1. Đối với khối lớp 1 </w:t>
      </w:r>
    </w:p>
    <w:p w:rsidR="00273735" w:rsidRPr="00FC6651" w:rsidRDefault="00273735" w:rsidP="00273735">
      <w:pPr>
        <w:spacing w:before="120" w:after="120" w:line="276" w:lineRule="auto"/>
        <w:ind w:firstLine="709"/>
        <w:jc w:val="both"/>
        <w:rPr>
          <w:iCs/>
        </w:rPr>
      </w:pPr>
      <w:bookmarkStart w:id="3" w:name="_Hlk71412910"/>
      <w:r w:rsidRPr="00FC6651">
        <w:rPr>
          <w:bCs/>
        </w:rPr>
        <w:lastRenderedPageBreak/>
        <w:t>a) Thời gian tổ chức các hoạt động giáo dục theo tuần/tháng trong năm học và s</w:t>
      </w:r>
      <w:r w:rsidRPr="00FC6651">
        <w:rPr>
          <w:iCs/>
        </w:rPr>
        <w:t xml:space="preserve">ố lượng tiết học các môn học, hoạt động giáo dục thực hiện theo tuần trong năm học. </w:t>
      </w:r>
      <w:r w:rsidRPr="00FC6651">
        <w:rPr>
          <w:bCs/>
          <w:i/>
        </w:rPr>
        <w:t xml:space="preserve">(Phụ lục </w:t>
      </w:r>
      <w:r w:rsidR="00CB1865">
        <w:rPr>
          <w:bCs/>
          <w:i/>
        </w:rPr>
        <w:t>1.4</w:t>
      </w:r>
      <w:r w:rsidRPr="00FC6651">
        <w:rPr>
          <w:bCs/>
          <w:i/>
        </w:rPr>
        <w:t>)</w:t>
      </w:r>
    </w:p>
    <w:bookmarkEnd w:id="3"/>
    <w:p w:rsidR="00273735" w:rsidRPr="00FC6651" w:rsidRDefault="00273735" w:rsidP="00273735">
      <w:pPr>
        <w:spacing w:before="120" w:after="120" w:line="276" w:lineRule="auto"/>
        <w:ind w:firstLine="709"/>
        <w:rPr>
          <w:iCs/>
        </w:rPr>
      </w:pPr>
      <w:r w:rsidRPr="00FC6651">
        <w:rPr>
          <w:iCs/>
        </w:rPr>
        <w:t xml:space="preserve">b) </w:t>
      </w:r>
      <w:r w:rsidRPr="00FC6651">
        <w:t xml:space="preserve">Kế hoạch dạy học các môn học, hoạt động giáo dục khối lớp 1 </w:t>
      </w:r>
      <w:r w:rsidRPr="00FC6651">
        <w:rPr>
          <w:i/>
        </w:rPr>
        <w:t xml:space="preserve">(kế hoạch đính kèm) </w:t>
      </w:r>
    </w:p>
    <w:p w:rsidR="00273735" w:rsidRPr="00FC6651" w:rsidRDefault="00273735" w:rsidP="00273735">
      <w:pPr>
        <w:spacing w:before="120" w:after="120" w:line="276" w:lineRule="auto"/>
        <w:ind w:firstLine="709"/>
        <w:jc w:val="both"/>
        <w:rPr>
          <w:color w:val="FF0000"/>
        </w:rPr>
      </w:pPr>
      <w:r w:rsidRPr="00FC6651">
        <w:rPr>
          <w:b/>
          <w:iCs/>
        </w:rPr>
        <w:t>4.2. Đối với khối lớp 2</w:t>
      </w:r>
    </w:p>
    <w:p w:rsidR="00273735" w:rsidRPr="00FC6651" w:rsidRDefault="00273735" w:rsidP="00273735">
      <w:pPr>
        <w:spacing w:before="120" w:after="120" w:line="276" w:lineRule="auto"/>
        <w:ind w:firstLine="709"/>
        <w:jc w:val="both"/>
        <w:rPr>
          <w:iCs/>
        </w:rPr>
      </w:pPr>
      <w:r w:rsidRPr="00FC6651">
        <w:rPr>
          <w:bCs/>
        </w:rPr>
        <w:t>a) Thời gian tổ chức các hoạt động giáo dục theo tuần/tháng trong năm học và s</w:t>
      </w:r>
      <w:r w:rsidRPr="00FC6651">
        <w:rPr>
          <w:iCs/>
        </w:rPr>
        <w:t xml:space="preserve">ố lượng tiết học các môn học, hoạt động giáo dục thực hiện theo tuần trong năm học. </w:t>
      </w:r>
      <w:r w:rsidRPr="00FC6651">
        <w:rPr>
          <w:bCs/>
          <w:i/>
        </w:rPr>
        <w:t xml:space="preserve">(Phụ lục </w:t>
      </w:r>
      <w:r>
        <w:rPr>
          <w:bCs/>
          <w:i/>
        </w:rPr>
        <w:t>1.4</w:t>
      </w:r>
      <w:r w:rsidRPr="00FC6651">
        <w:rPr>
          <w:bCs/>
          <w:i/>
        </w:rPr>
        <w:t>)</w:t>
      </w:r>
    </w:p>
    <w:p w:rsidR="00273735" w:rsidRPr="00FC6651" w:rsidRDefault="00273735" w:rsidP="00273735">
      <w:pPr>
        <w:spacing w:before="120" w:after="120" w:line="276" w:lineRule="auto"/>
        <w:ind w:firstLine="709"/>
        <w:jc w:val="both"/>
        <w:rPr>
          <w:iCs/>
        </w:rPr>
      </w:pPr>
      <w:r w:rsidRPr="00FC6651">
        <w:rPr>
          <w:iCs/>
        </w:rPr>
        <w:t xml:space="preserve">b) </w:t>
      </w:r>
      <w:r w:rsidRPr="00FC6651">
        <w:t xml:space="preserve">Kế hoạch dạy học các môn học, hoạt động giáo dục khối lớp 2 </w:t>
      </w:r>
      <w:r w:rsidRPr="00FC6651">
        <w:rPr>
          <w:i/>
        </w:rPr>
        <w:t xml:space="preserve">(kế hoạch đính kèm) </w:t>
      </w:r>
    </w:p>
    <w:p w:rsidR="00273735" w:rsidRPr="00FC6651" w:rsidRDefault="00273735" w:rsidP="00273735">
      <w:pPr>
        <w:spacing w:before="120" w:after="120" w:line="276" w:lineRule="auto"/>
        <w:ind w:firstLine="709"/>
        <w:jc w:val="both"/>
        <w:rPr>
          <w:color w:val="FF0000"/>
        </w:rPr>
      </w:pPr>
      <w:r w:rsidRPr="00FC6651">
        <w:rPr>
          <w:b/>
          <w:iCs/>
        </w:rPr>
        <w:t>4.3. Đối với khối lớp 3</w:t>
      </w:r>
    </w:p>
    <w:p w:rsidR="00273735" w:rsidRPr="00FC6651" w:rsidRDefault="00273735" w:rsidP="00273735">
      <w:pPr>
        <w:spacing w:before="120" w:after="120" w:line="276" w:lineRule="auto"/>
        <w:ind w:firstLine="709"/>
        <w:jc w:val="both"/>
        <w:rPr>
          <w:iCs/>
        </w:rPr>
      </w:pPr>
      <w:r w:rsidRPr="00FC6651">
        <w:rPr>
          <w:bCs/>
        </w:rPr>
        <w:t>a) Thời gian tổ chức các hoạt động giáo dục theo tuần/tháng trong năm học và s</w:t>
      </w:r>
      <w:r w:rsidRPr="00FC6651">
        <w:rPr>
          <w:iCs/>
        </w:rPr>
        <w:t xml:space="preserve">ố lượng tiết học các môn học, hoạt động giáo dục thực hiện theo tuần trong năm học. </w:t>
      </w:r>
      <w:r w:rsidRPr="00FC6651">
        <w:rPr>
          <w:bCs/>
          <w:i/>
        </w:rPr>
        <w:t xml:space="preserve">(Phụ lục </w:t>
      </w:r>
      <w:r>
        <w:rPr>
          <w:bCs/>
          <w:i/>
        </w:rPr>
        <w:t>1.4</w:t>
      </w:r>
      <w:r w:rsidRPr="00FC6651">
        <w:rPr>
          <w:bCs/>
          <w:i/>
        </w:rPr>
        <w:t>)</w:t>
      </w:r>
    </w:p>
    <w:p w:rsidR="00273735" w:rsidRPr="00FC6651" w:rsidRDefault="00273735" w:rsidP="00273735">
      <w:pPr>
        <w:spacing w:before="120" w:after="120" w:line="276" w:lineRule="auto"/>
        <w:ind w:firstLine="709"/>
        <w:jc w:val="both"/>
        <w:rPr>
          <w:iCs/>
        </w:rPr>
      </w:pPr>
      <w:r w:rsidRPr="00FC6651">
        <w:rPr>
          <w:iCs/>
        </w:rPr>
        <w:t xml:space="preserve">b) </w:t>
      </w:r>
      <w:r w:rsidRPr="00FC6651">
        <w:t xml:space="preserve">Kế hoạch dạy học các môn học, hoạt động giáo dục khối lớp 3 </w:t>
      </w:r>
      <w:r w:rsidRPr="00FC6651">
        <w:rPr>
          <w:i/>
        </w:rPr>
        <w:t>(kế hoạch đính kèm)</w:t>
      </w:r>
    </w:p>
    <w:p w:rsidR="00273735" w:rsidRPr="00FC6651" w:rsidRDefault="00273735" w:rsidP="00273735">
      <w:pPr>
        <w:spacing w:before="120" w:after="120" w:line="276" w:lineRule="auto"/>
        <w:ind w:firstLine="709"/>
        <w:jc w:val="both"/>
        <w:rPr>
          <w:color w:val="FF0000"/>
        </w:rPr>
      </w:pPr>
      <w:r w:rsidRPr="00FC6651">
        <w:rPr>
          <w:b/>
          <w:iCs/>
        </w:rPr>
        <w:t>4.4. Đối với khối lớp 4</w:t>
      </w:r>
    </w:p>
    <w:p w:rsidR="00273735" w:rsidRPr="00FC6651" w:rsidRDefault="00273735" w:rsidP="00273735">
      <w:pPr>
        <w:spacing w:before="120" w:after="120" w:line="276" w:lineRule="auto"/>
        <w:ind w:firstLine="709"/>
        <w:jc w:val="both"/>
        <w:rPr>
          <w:iCs/>
        </w:rPr>
      </w:pPr>
      <w:r w:rsidRPr="00FC6651">
        <w:rPr>
          <w:bCs/>
        </w:rPr>
        <w:t>a) Thời gian tổ chức các hoạt động giáo dục theo tuần/tháng trong năm học và s</w:t>
      </w:r>
      <w:r w:rsidRPr="00FC6651">
        <w:rPr>
          <w:iCs/>
        </w:rPr>
        <w:t xml:space="preserve">ố lượng tiết học các môn học, hoạt động giáo dục thực hiện theo tuần trong năm học. </w:t>
      </w:r>
      <w:r w:rsidRPr="00FC6651">
        <w:rPr>
          <w:bCs/>
          <w:i/>
        </w:rPr>
        <w:t xml:space="preserve">(Phụ lục </w:t>
      </w:r>
      <w:r>
        <w:rPr>
          <w:bCs/>
          <w:i/>
        </w:rPr>
        <w:t>1.4</w:t>
      </w:r>
      <w:r w:rsidRPr="00FC6651">
        <w:rPr>
          <w:bCs/>
          <w:i/>
        </w:rPr>
        <w:t>)</w:t>
      </w:r>
    </w:p>
    <w:p w:rsidR="00273735" w:rsidRPr="00FC6651" w:rsidRDefault="00273735" w:rsidP="00273735">
      <w:pPr>
        <w:spacing w:before="120" w:after="120" w:line="276" w:lineRule="auto"/>
        <w:ind w:firstLine="709"/>
        <w:jc w:val="both"/>
        <w:rPr>
          <w:iCs/>
        </w:rPr>
      </w:pPr>
      <w:r w:rsidRPr="00FC6651">
        <w:rPr>
          <w:iCs/>
        </w:rPr>
        <w:t xml:space="preserve">b) </w:t>
      </w:r>
      <w:r w:rsidRPr="00FC6651">
        <w:t xml:space="preserve">Kế hoạch dạy học các môn học, hoạt động giáo dục khối lớp 4 </w:t>
      </w:r>
      <w:r w:rsidRPr="00FC6651">
        <w:rPr>
          <w:i/>
        </w:rPr>
        <w:t>(kế hoạch đính kèm)</w:t>
      </w:r>
    </w:p>
    <w:p w:rsidR="00273735" w:rsidRPr="00FC6651" w:rsidRDefault="00273735" w:rsidP="00273735">
      <w:pPr>
        <w:spacing w:before="120" w:after="120" w:line="276" w:lineRule="auto"/>
        <w:ind w:firstLine="709"/>
        <w:jc w:val="both"/>
        <w:rPr>
          <w:color w:val="FF0000"/>
        </w:rPr>
      </w:pPr>
      <w:r w:rsidRPr="00FC6651">
        <w:rPr>
          <w:b/>
          <w:iCs/>
        </w:rPr>
        <w:t>4.5. Đối với khối lớp 5</w:t>
      </w:r>
    </w:p>
    <w:p w:rsidR="00273735" w:rsidRPr="00FC6651" w:rsidRDefault="00273735" w:rsidP="00273735">
      <w:pPr>
        <w:spacing w:before="120" w:after="120" w:line="276" w:lineRule="auto"/>
        <w:ind w:firstLine="709"/>
        <w:jc w:val="both"/>
        <w:rPr>
          <w:iCs/>
          <w:color w:val="000000" w:themeColor="text1"/>
        </w:rPr>
      </w:pPr>
      <w:r w:rsidRPr="00FC6651">
        <w:rPr>
          <w:bCs/>
        </w:rPr>
        <w:t>a) Thời gian tổ chức các hoạt động giáo dục theo tuần/tháng trong năm học và s</w:t>
      </w:r>
      <w:r w:rsidRPr="00FC6651">
        <w:rPr>
          <w:iCs/>
        </w:rPr>
        <w:t xml:space="preserve">ố </w:t>
      </w:r>
      <w:r w:rsidRPr="00FC6651">
        <w:rPr>
          <w:iCs/>
          <w:color w:val="000000" w:themeColor="text1"/>
        </w:rPr>
        <w:t xml:space="preserve">lượng tiết học các môn học, hoạt động giáo dục thực hiện theo tuần trong năm học. </w:t>
      </w:r>
      <w:r w:rsidRPr="00FC6651">
        <w:rPr>
          <w:bCs/>
          <w:i/>
          <w:color w:val="000000" w:themeColor="text1"/>
        </w:rPr>
        <w:t xml:space="preserve">(Phụ lục </w:t>
      </w:r>
      <w:r>
        <w:rPr>
          <w:bCs/>
          <w:i/>
          <w:color w:val="000000" w:themeColor="text1"/>
        </w:rPr>
        <w:t>1.4</w:t>
      </w:r>
      <w:r w:rsidRPr="00FC6651">
        <w:rPr>
          <w:bCs/>
          <w:i/>
          <w:color w:val="000000" w:themeColor="text1"/>
        </w:rPr>
        <w:t>)</w:t>
      </w:r>
    </w:p>
    <w:p w:rsidR="00273735" w:rsidRPr="00FC6651" w:rsidRDefault="00273735" w:rsidP="00273735">
      <w:pPr>
        <w:spacing w:before="120" w:after="120" w:line="276" w:lineRule="auto"/>
        <w:ind w:firstLine="709"/>
        <w:jc w:val="both"/>
        <w:rPr>
          <w:iCs/>
          <w:color w:val="000000" w:themeColor="text1"/>
        </w:rPr>
      </w:pPr>
      <w:r w:rsidRPr="00FC6651">
        <w:rPr>
          <w:iCs/>
          <w:color w:val="000000" w:themeColor="text1"/>
        </w:rPr>
        <w:t xml:space="preserve">b) </w:t>
      </w:r>
      <w:r w:rsidRPr="00FC6651">
        <w:rPr>
          <w:color w:val="000000" w:themeColor="text1"/>
        </w:rPr>
        <w:t xml:space="preserve">Kế hoạch dạy học các môn học, hoạt động giáo dục khối lớp 5 </w:t>
      </w:r>
      <w:r w:rsidRPr="00FC6651">
        <w:rPr>
          <w:i/>
          <w:color w:val="000000" w:themeColor="text1"/>
        </w:rPr>
        <w:t>(kế hoạch đính kèm)</w:t>
      </w:r>
    </w:p>
    <w:p w:rsidR="00273735" w:rsidRPr="00BD293F" w:rsidRDefault="00273735" w:rsidP="003A099C">
      <w:pPr>
        <w:spacing w:before="120" w:after="120"/>
        <w:ind w:firstLine="720"/>
        <w:jc w:val="both"/>
        <w:rPr>
          <w:b/>
        </w:rPr>
      </w:pPr>
      <w:r w:rsidRPr="00BD293F">
        <w:rPr>
          <w:b/>
          <w:lang w:val="vi-VN"/>
        </w:rPr>
        <w:t xml:space="preserve">V. </w:t>
      </w:r>
      <w:r w:rsidRPr="00BD293F">
        <w:rPr>
          <w:b/>
        </w:rPr>
        <w:t>GIẢI PHÁP THỰC HIỆN</w:t>
      </w:r>
    </w:p>
    <w:p w:rsidR="00273735" w:rsidRDefault="00273735" w:rsidP="003A099C">
      <w:pPr>
        <w:spacing w:before="120" w:after="120"/>
        <w:ind w:firstLine="720"/>
        <w:jc w:val="both"/>
        <w:rPr>
          <w:b/>
          <w:szCs w:val="26"/>
          <w:lang w:val="vi-VN"/>
        </w:rPr>
      </w:pPr>
      <w:r w:rsidRPr="00BD293F">
        <w:rPr>
          <w:b/>
          <w:bCs/>
          <w:iCs/>
          <w:spacing w:val="-2"/>
          <w:szCs w:val="26"/>
        </w:rPr>
        <w:t xml:space="preserve">1. </w:t>
      </w:r>
      <w:r w:rsidRPr="00BD293F">
        <w:rPr>
          <w:b/>
          <w:bCs/>
          <w:iCs/>
          <w:spacing w:val="-2"/>
          <w:szCs w:val="26"/>
          <w:lang w:val="vi-VN"/>
        </w:rPr>
        <w:t>Thực</w:t>
      </w:r>
      <w:r w:rsidRPr="00BD293F">
        <w:rPr>
          <w:b/>
          <w:szCs w:val="26"/>
          <w:lang w:val="vi-VN"/>
        </w:rPr>
        <w:t xml:space="preserve"> hiện Chương trình giáo dục phổ thông cấp tiểu học</w:t>
      </w:r>
    </w:p>
    <w:p w:rsidR="00273735" w:rsidRDefault="00273735" w:rsidP="003A099C">
      <w:pPr>
        <w:spacing w:before="120" w:after="120"/>
        <w:ind w:firstLine="720"/>
        <w:jc w:val="both"/>
        <w:rPr>
          <w:b/>
          <w:i/>
          <w:szCs w:val="26"/>
        </w:rPr>
      </w:pPr>
      <w:r w:rsidRPr="0028100E">
        <w:rPr>
          <w:b/>
          <w:i/>
          <w:szCs w:val="26"/>
        </w:rPr>
        <w:t xml:space="preserve">1.1 </w:t>
      </w:r>
      <w:r w:rsidRPr="0028100E">
        <w:rPr>
          <w:b/>
          <w:bCs/>
          <w:i/>
          <w:iCs/>
          <w:spacing w:val="-2"/>
          <w:szCs w:val="26"/>
          <w:lang w:val="vi-VN"/>
        </w:rPr>
        <w:t>Chủ động thực hiện các giải pháp hạn chế tác động của dịch Covid-19</w:t>
      </w:r>
    </w:p>
    <w:p w:rsidR="00273735" w:rsidRPr="00505C78" w:rsidRDefault="00273735" w:rsidP="003A099C">
      <w:pPr>
        <w:spacing w:before="120" w:after="120" w:line="276" w:lineRule="auto"/>
        <w:ind w:firstLine="720"/>
        <w:jc w:val="both"/>
        <w:outlineLvl w:val="0"/>
        <w:rPr>
          <w:spacing w:val="-2"/>
          <w:szCs w:val="26"/>
        </w:rPr>
      </w:pPr>
      <w:r w:rsidRPr="00890997">
        <w:rPr>
          <w:spacing w:val="-2"/>
          <w:szCs w:val="26"/>
        </w:rPr>
        <w:lastRenderedPageBreak/>
        <w:t>T</w:t>
      </w:r>
      <w:r w:rsidRPr="00505C78">
        <w:rPr>
          <w:spacing w:val="-2"/>
          <w:szCs w:val="26"/>
        </w:rPr>
        <w:t>hích ứng, chuyển sang hình thức học tập trên môi trường internet thông qua các ứng dụng điện thoại, nền tảng mạng xã hội và truyền hình,… ngay từ đầu năm học, đảm bảo an toàn học tập trên không gian mạng; thực hiện ghi hình các</w:t>
      </w:r>
      <w:r>
        <w:rPr>
          <w:spacing w:val="-2"/>
          <w:szCs w:val="26"/>
        </w:rPr>
        <w:t xml:space="preserve"> tiết dạy phục vụ </w:t>
      </w:r>
      <w:r w:rsidRPr="00505C78">
        <w:rPr>
          <w:spacing w:val="-2"/>
          <w:szCs w:val="26"/>
        </w:rPr>
        <w:t>dạy học qua internet và tổ chức dạy học trên môi trường</w:t>
      </w:r>
      <w:r>
        <w:rPr>
          <w:spacing w:val="-2"/>
          <w:szCs w:val="26"/>
        </w:rPr>
        <w:t xml:space="preserve"> internet </w:t>
      </w:r>
      <w:r w:rsidRPr="00505C78">
        <w:rPr>
          <w:spacing w:val="-2"/>
          <w:szCs w:val="26"/>
        </w:rPr>
        <w:t>trong giai đoạn HS tạm ngừng đến trường trong năm học 2021-2022.</w:t>
      </w:r>
    </w:p>
    <w:p w:rsidR="00273735" w:rsidRPr="00505C78" w:rsidRDefault="00273735" w:rsidP="003A099C">
      <w:pPr>
        <w:spacing w:before="120" w:after="120" w:line="276" w:lineRule="auto"/>
        <w:ind w:firstLine="720"/>
        <w:jc w:val="both"/>
        <w:outlineLvl w:val="0"/>
        <w:rPr>
          <w:szCs w:val="26"/>
        </w:rPr>
      </w:pPr>
      <w:r>
        <w:rPr>
          <w:szCs w:val="26"/>
        </w:rPr>
        <w:t>R</w:t>
      </w:r>
      <w:r w:rsidRPr="00505C78">
        <w:rPr>
          <w:szCs w:val="26"/>
        </w:rPr>
        <w:t>à soát HS không có điều kiện học tập trực tuyến để xây dựng nhiều hình thức tổ chức, giải pháp dạy học phù hợp để giúp cho các HS không có mặt tại thành phố, không có phương tiện, thiết bị vẫn có thể học tập; không gây áp lực về kiểm tra đánh giá, không gây căng thẳng cho HS. Bên cạnh đó, huy động mọi nguồn lực xã hội để hỗ trợ HS khó khăn, thiếu điều kiện và thiết bị học tập trực tuyến, không để HS bị bỏ lại phía sau vì thiếu thiết bị học tập.</w:t>
      </w:r>
    </w:p>
    <w:p w:rsidR="00273735" w:rsidRPr="00505C78" w:rsidRDefault="00273735" w:rsidP="003A099C">
      <w:pPr>
        <w:spacing w:before="120" w:after="120" w:line="276" w:lineRule="auto"/>
        <w:ind w:firstLine="720"/>
        <w:jc w:val="both"/>
        <w:outlineLvl w:val="0"/>
        <w:rPr>
          <w:szCs w:val="26"/>
        </w:rPr>
      </w:pPr>
      <w:r w:rsidRPr="00505C78">
        <w:rPr>
          <w:szCs w:val="26"/>
        </w:rPr>
        <w:t xml:space="preserve">Thực hiện công văn 2337/SGDĐT-GDTH ngày 25/8/2021 của Sở GDĐT về hướng dẫn </w:t>
      </w:r>
      <w:bookmarkStart w:id="4" w:name="_Hlk80171333"/>
      <w:r w:rsidRPr="00505C78">
        <w:rPr>
          <w:szCs w:val="26"/>
        </w:rPr>
        <w:t>tiếp nhận, tạo điều kiện cho HS phổ thông được học tập tại nơi</w:t>
      </w:r>
      <w:r>
        <w:rPr>
          <w:szCs w:val="26"/>
        </w:rPr>
        <w:t xml:space="preserve"> cư trú do tình hình dịch Covid</w:t>
      </w:r>
      <w:r w:rsidRPr="00505C78">
        <w:rPr>
          <w:szCs w:val="26"/>
        </w:rPr>
        <w:t>-19</w:t>
      </w:r>
      <w:bookmarkEnd w:id="4"/>
      <w:r w:rsidRPr="00505C78">
        <w:rPr>
          <w:bCs/>
          <w:szCs w:val="26"/>
        </w:rPr>
        <w:t>, chỉ đạo GV rà soát</w:t>
      </w:r>
      <w:r w:rsidRPr="00505C78">
        <w:rPr>
          <w:szCs w:val="26"/>
        </w:rPr>
        <w:t xml:space="preserve"> danh sách HS không ra lớp, về quê để hướng dẫn HS đăng kí học tạm nơi cư trú.         </w:t>
      </w:r>
    </w:p>
    <w:p w:rsidR="00273735" w:rsidRPr="00505C78" w:rsidRDefault="00273735" w:rsidP="003A099C">
      <w:pPr>
        <w:spacing w:before="120" w:after="120" w:line="276" w:lineRule="auto"/>
        <w:ind w:firstLine="720"/>
        <w:jc w:val="both"/>
        <w:outlineLvl w:val="0"/>
        <w:rPr>
          <w:spacing w:val="-2"/>
          <w:szCs w:val="26"/>
        </w:rPr>
      </w:pPr>
      <w:r>
        <w:rPr>
          <w:rFonts w:eastAsia="Arial"/>
          <w:szCs w:val="26"/>
        </w:rPr>
        <w:t>Giao quyền chủ động cho giáo viên x</w:t>
      </w:r>
      <w:r w:rsidRPr="00505C78">
        <w:rPr>
          <w:rFonts w:eastAsia="Arial"/>
          <w:szCs w:val="26"/>
        </w:rPr>
        <w:t>ây dựng kế hoạch tổ chức họp CMHS hoặc người thân của các em để thống nhất kế hoạch học tập, vận động và hướng dẫn phụ huynh tham gia học tập cùng con, xây dựng một số đoạn phim hướng dẫn học qua môi trường internet.</w:t>
      </w:r>
    </w:p>
    <w:p w:rsidR="00273735" w:rsidRPr="00505C78" w:rsidRDefault="00273735" w:rsidP="003A099C">
      <w:pPr>
        <w:spacing w:before="120" w:after="120" w:line="276" w:lineRule="auto"/>
        <w:ind w:firstLine="720"/>
        <w:jc w:val="both"/>
        <w:outlineLvl w:val="0"/>
        <w:rPr>
          <w:szCs w:val="26"/>
        </w:rPr>
      </w:pPr>
      <w:r>
        <w:rPr>
          <w:szCs w:val="26"/>
        </w:rPr>
        <w:t xml:space="preserve">Xây </w:t>
      </w:r>
      <w:r w:rsidRPr="00505C78">
        <w:rPr>
          <w:szCs w:val="26"/>
        </w:rPr>
        <w:t xml:space="preserve">dựng kế hoạch kết hợp nội dung học tập trên truyền hình và nội dung dạy học trên môi trường internet để nâng cao chất lượng dạy học. </w:t>
      </w:r>
      <w:r w:rsidRPr="00505C78">
        <w:rPr>
          <w:rFonts w:eastAsia="Arial"/>
          <w:szCs w:val="26"/>
        </w:rPr>
        <w:t xml:space="preserve">GV xây dựng kế hoạch dạy học linh hoạt, phù hợp với đối tượng HS, cân nhắc kéo giãn thời lượng, nội dung bài học, giảm yêu cầu cần đạt ở giai đoạn đầu năm và chia thành nhiều “chặng” tiếp theo; xây dựng nội dung học tập theo từng chủ đề, từng bài học, từng hoạt động phù hợp với hình thức học qua môi trường internet. </w:t>
      </w:r>
    </w:p>
    <w:p w:rsidR="00273735" w:rsidRPr="00C84417" w:rsidRDefault="00273735" w:rsidP="003A099C">
      <w:pPr>
        <w:spacing w:before="120" w:after="120" w:line="276" w:lineRule="auto"/>
        <w:ind w:firstLine="720"/>
        <w:jc w:val="both"/>
        <w:rPr>
          <w:i/>
          <w:spacing w:val="-2"/>
          <w:szCs w:val="26"/>
          <w:lang w:val="vi-VN"/>
        </w:rPr>
      </w:pPr>
      <w:r>
        <w:rPr>
          <w:i/>
          <w:spacing w:val="-2"/>
          <w:szCs w:val="26"/>
        </w:rPr>
        <w:t xml:space="preserve">* </w:t>
      </w:r>
      <w:r w:rsidRPr="00C84417">
        <w:rPr>
          <w:i/>
          <w:spacing w:val="-2"/>
          <w:szCs w:val="26"/>
          <w:lang w:val="vi-VN"/>
        </w:rPr>
        <w:t>Đối với HS lớp 1 và lớp 2</w:t>
      </w:r>
    </w:p>
    <w:p w:rsidR="00273735" w:rsidRPr="00505C78" w:rsidRDefault="00273735" w:rsidP="003A099C">
      <w:pPr>
        <w:spacing w:before="120" w:after="120" w:line="276" w:lineRule="auto"/>
        <w:ind w:firstLine="720"/>
        <w:jc w:val="both"/>
        <w:rPr>
          <w:spacing w:val="-2"/>
          <w:szCs w:val="26"/>
          <w:lang w:val="vi-VN"/>
        </w:rPr>
      </w:pPr>
      <w:r>
        <w:rPr>
          <w:spacing w:val="-2"/>
          <w:szCs w:val="26"/>
        </w:rPr>
        <w:t xml:space="preserve">GV </w:t>
      </w:r>
      <w:r w:rsidRPr="00505C78">
        <w:rPr>
          <w:spacing w:val="-2"/>
          <w:szCs w:val="26"/>
          <w:lang w:val="vi-VN"/>
        </w:rPr>
        <w:t xml:space="preserve">chủ động liên hệ và hướng dẫn CMHS phối hợp tổ chức các hoạt động giáo dục phù hợp với điều kiện </w:t>
      </w:r>
      <w:r>
        <w:rPr>
          <w:spacing w:val="-2"/>
          <w:szCs w:val="26"/>
        </w:rPr>
        <w:t xml:space="preserve">của </w:t>
      </w:r>
      <w:r w:rsidRPr="00505C78">
        <w:rPr>
          <w:spacing w:val="-2"/>
          <w:szCs w:val="26"/>
          <w:lang w:val="vi-VN"/>
        </w:rPr>
        <w:t xml:space="preserve">nhà trường và gia đình HS; lựa chọn những nội dung cần thiết để hướng dẫn CMHS tổ chức các hoạt động giáo dục HS ở nhà phù hợp với điều kiện của gia đình, nhằm chuẩn bị cho HS sẵn sàng tâm thế vào học lớp 1 và duy trì việc học tập đối với HS lớp 2; chủ động khảo sát, nắm bắt thông tin đầy đủ về đối tượng HS trong độ tuổi lớp 1, lớp 2 trên địa bàn để tham mưu chính quyền địa phương có phương án hỗ trợ kịp thời, phù hợp đối với HS gặp khó khăn, gia đình không thể hỗ trợ các em học tập trong thời gian ở nhà; sẵn sàng cho kịch bản dạy học trực tiếp khi HS trở lại trường học tập và có phương án tăng cường riêng cho đối tượng HS gặp khó khăn. </w:t>
      </w:r>
    </w:p>
    <w:p w:rsidR="00273735" w:rsidRDefault="00273735" w:rsidP="003A099C">
      <w:pPr>
        <w:spacing w:before="120" w:after="120" w:line="276" w:lineRule="auto"/>
        <w:ind w:firstLine="720"/>
        <w:jc w:val="both"/>
        <w:rPr>
          <w:spacing w:val="-2"/>
          <w:szCs w:val="26"/>
        </w:rPr>
      </w:pPr>
      <w:r w:rsidRPr="00505C78">
        <w:rPr>
          <w:spacing w:val="-2"/>
          <w:szCs w:val="26"/>
          <w:lang w:val="vi-VN"/>
        </w:rPr>
        <w:lastRenderedPageBreak/>
        <w:t>Tổ chức dạy học trực tuyến với hình thức linh hoạt, phù hợp với tâm sinh l</w:t>
      </w:r>
      <w:r>
        <w:rPr>
          <w:spacing w:val="-2"/>
          <w:szCs w:val="26"/>
        </w:rPr>
        <w:t xml:space="preserve">ý </w:t>
      </w:r>
      <w:r w:rsidRPr="00505C78">
        <w:rPr>
          <w:spacing w:val="-2"/>
          <w:szCs w:val="26"/>
          <w:lang w:val="vi-VN"/>
        </w:rPr>
        <w:t xml:space="preserve">lứa tuổi đối với HS </w:t>
      </w:r>
      <w:r w:rsidRPr="00505C78">
        <w:rPr>
          <w:spacing w:val="-2"/>
          <w:szCs w:val="26"/>
        </w:rPr>
        <w:t>lớp</w:t>
      </w:r>
      <w:r w:rsidRPr="00505C78">
        <w:rPr>
          <w:spacing w:val="-2"/>
          <w:szCs w:val="26"/>
          <w:lang w:val="vi-VN"/>
        </w:rPr>
        <w:t xml:space="preserve"> 1, lớp 2. Tro</w:t>
      </w:r>
      <w:r>
        <w:rPr>
          <w:spacing w:val="-2"/>
          <w:szCs w:val="26"/>
          <w:lang w:val="vi-VN"/>
        </w:rPr>
        <w:t>ng quá trình tổ chức thực hiện</w:t>
      </w:r>
      <w:r>
        <w:rPr>
          <w:spacing w:val="-2"/>
          <w:szCs w:val="26"/>
        </w:rPr>
        <w:t xml:space="preserve"> </w:t>
      </w:r>
      <w:r w:rsidRPr="00505C78">
        <w:rPr>
          <w:spacing w:val="-2"/>
          <w:szCs w:val="26"/>
          <w:lang w:val="vi-VN"/>
        </w:rPr>
        <w:t xml:space="preserve">đảm bảo các điều kiện về cơ sở vật chất, hạ tầng công nghệ thông tin, hệ thống phần mềm, học liệu dạy học trực tuyến; </w:t>
      </w:r>
      <w:r w:rsidRPr="00563E18">
        <w:rPr>
          <w:color w:val="000000" w:themeColor="text1"/>
          <w:spacing w:val="-2"/>
          <w:szCs w:val="26"/>
          <w:lang w:val="vi-VN"/>
        </w:rPr>
        <w:t>G</w:t>
      </w:r>
      <w:r w:rsidRPr="00505C78">
        <w:rPr>
          <w:spacing w:val="-2"/>
          <w:szCs w:val="26"/>
          <w:lang w:val="vi-VN"/>
        </w:rPr>
        <w:t>V được hướng dẫn sử dụng phần mềm, có các k</w:t>
      </w:r>
      <w:r w:rsidRPr="00505C78">
        <w:rPr>
          <w:spacing w:val="-2"/>
          <w:szCs w:val="26"/>
        </w:rPr>
        <w:t>ĩ</w:t>
      </w:r>
      <w:r w:rsidRPr="00505C78">
        <w:rPr>
          <w:spacing w:val="-2"/>
          <w:szCs w:val="26"/>
          <w:lang w:val="vi-VN"/>
        </w:rPr>
        <w:t xml:space="preserve"> năng cần thiết khi tổ chức dạy học trực tuyến; CMHS được thông báo lịch học, hướng dẫn sử dụng và chuẩn bị các điều kiện để sẵn sàng phối hợp cùng GV hỗ trợ cho HS trong quá trình học trực tuyến tại nhà; </w:t>
      </w:r>
      <w:r w:rsidRPr="00505C78">
        <w:rPr>
          <w:noProof/>
          <w:spacing w:val="-2"/>
          <w:szCs w:val="26"/>
          <w:lang w:val="vi-VN"/>
        </w:rPr>
        <w:t>thời khóa biểu phải được sắp xếp một cách khoa học, đảm bảo tỉ lệ hợp l</w:t>
      </w:r>
      <w:r>
        <w:rPr>
          <w:noProof/>
          <w:spacing w:val="-2"/>
          <w:szCs w:val="26"/>
        </w:rPr>
        <w:t>ý</w:t>
      </w:r>
      <w:r w:rsidRPr="00505C78">
        <w:rPr>
          <w:noProof/>
          <w:spacing w:val="-2"/>
          <w:szCs w:val="26"/>
          <w:lang w:val="vi-VN"/>
        </w:rPr>
        <w:t xml:space="preserve"> giữa các môn học, phân bổ hợp l</w:t>
      </w:r>
      <w:r>
        <w:rPr>
          <w:noProof/>
          <w:spacing w:val="-2"/>
          <w:szCs w:val="26"/>
        </w:rPr>
        <w:t xml:space="preserve">ý </w:t>
      </w:r>
      <w:r w:rsidRPr="00505C78">
        <w:rPr>
          <w:noProof/>
          <w:spacing w:val="-2"/>
          <w:szCs w:val="26"/>
          <w:lang w:val="vi-VN"/>
        </w:rPr>
        <w:t>về thời lượng dạy học trong tiết học/buổi học, thời điểm tổ chức học trong ngày và trong tuần phù hợp với tâm sinh l</w:t>
      </w:r>
      <w:r>
        <w:rPr>
          <w:noProof/>
          <w:spacing w:val="-2"/>
          <w:szCs w:val="26"/>
        </w:rPr>
        <w:t>ý</w:t>
      </w:r>
      <w:r w:rsidRPr="00505C78">
        <w:rPr>
          <w:noProof/>
          <w:spacing w:val="-2"/>
          <w:szCs w:val="26"/>
          <w:lang w:val="vi-VN"/>
        </w:rPr>
        <w:t xml:space="preserve"> lứa tuổi HS, </w:t>
      </w:r>
      <w:r w:rsidRPr="00505C78">
        <w:rPr>
          <w:bCs/>
          <w:spacing w:val="-2"/>
          <w:szCs w:val="26"/>
          <w:lang w:val="vi-VN"/>
        </w:rPr>
        <w:t>không gây áp lực đối với HS</w:t>
      </w:r>
      <w:r w:rsidRPr="00505C78">
        <w:rPr>
          <w:noProof/>
          <w:spacing w:val="-2"/>
          <w:szCs w:val="26"/>
          <w:lang w:val="vi-VN"/>
        </w:rPr>
        <w:t xml:space="preserve">; </w:t>
      </w:r>
      <w:r w:rsidRPr="00505C78">
        <w:rPr>
          <w:spacing w:val="-2"/>
          <w:szCs w:val="26"/>
          <w:lang w:val="vi-VN"/>
        </w:rPr>
        <w:t xml:space="preserve">ưu tiên dạy học môn Tiếng Việt và môn Toán đảm bảo giúp HS hình thành kĩ năng đọc, viết, nói, nghe, kĩ năng tính toán và các kĩ năng cơ bản cần thiết ban đầu theo quy định; thực hiện sắp xếp các chủ đề học tập, sử dụng kho học liệu điện tử kèm theo các bộ SGK để xác định các nội dung có thể tổ chức dạy học trực tuyến. </w:t>
      </w:r>
    </w:p>
    <w:p w:rsidR="00273735" w:rsidRPr="00505C78" w:rsidRDefault="00273735" w:rsidP="003A099C">
      <w:pPr>
        <w:spacing w:before="120" w:after="120" w:line="276" w:lineRule="auto"/>
        <w:ind w:firstLine="720"/>
        <w:jc w:val="both"/>
        <w:rPr>
          <w:spacing w:val="-2"/>
          <w:szCs w:val="26"/>
          <w:lang w:val="vi-VN"/>
        </w:rPr>
      </w:pPr>
      <w:r>
        <w:rPr>
          <w:spacing w:val="-2"/>
          <w:szCs w:val="26"/>
        </w:rPr>
        <w:t>X</w:t>
      </w:r>
      <w:r w:rsidRPr="00505C78">
        <w:rPr>
          <w:spacing w:val="-2"/>
          <w:szCs w:val="26"/>
        </w:rPr>
        <w:t xml:space="preserve">ây dựng </w:t>
      </w:r>
      <w:r>
        <w:rPr>
          <w:spacing w:val="-2"/>
          <w:szCs w:val="26"/>
        </w:rPr>
        <w:t>kế hoạch giáo dục</w:t>
      </w:r>
      <w:r w:rsidRPr="00505C78">
        <w:rPr>
          <w:spacing w:val="-2"/>
          <w:szCs w:val="26"/>
        </w:rPr>
        <w:t xml:space="preserve"> theo </w:t>
      </w:r>
      <w:r w:rsidRPr="00505C78">
        <w:rPr>
          <w:noProof/>
          <w:spacing w:val="-2"/>
          <w:szCs w:val="26"/>
          <w:lang w:val="vi-VN"/>
        </w:rPr>
        <w:t>công</w:t>
      </w:r>
      <w:r>
        <w:rPr>
          <w:noProof/>
          <w:spacing w:val="-2"/>
          <w:szCs w:val="26"/>
        </w:rPr>
        <w:t xml:space="preserve"> văn </w:t>
      </w:r>
      <w:r w:rsidRPr="00505C78">
        <w:rPr>
          <w:noProof/>
          <w:spacing w:val="-2"/>
          <w:szCs w:val="26"/>
          <w:lang w:val="vi-VN"/>
        </w:rPr>
        <w:t>số 3969/BGDĐT-GDTH</w:t>
      </w:r>
      <w:r w:rsidRPr="00505C78">
        <w:rPr>
          <w:noProof/>
          <w:spacing w:val="-2"/>
          <w:szCs w:val="26"/>
        </w:rPr>
        <w:t>,</w:t>
      </w:r>
      <w:r w:rsidRPr="00505C78">
        <w:rPr>
          <w:spacing w:val="-2"/>
          <w:szCs w:val="26"/>
          <w:lang w:val="vi-VN"/>
        </w:rPr>
        <w:t xml:space="preserve"> chỉ đạo GV xây dựng kế hoạch dạy học linh hoạt, sáng tạo, phù hợp với đối tượng HS và điều kiện thực tiễn của từng lớp, chia yêu cầu cần đạt thành nhiều “chặng”, cân nhắc giảm yêu cầu cần đạt, đặc biệt </w:t>
      </w:r>
      <w:r>
        <w:rPr>
          <w:spacing w:val="-2"/>
          <w:szCs w:val="26"/>
        </w:rPr>
        <w:t>đối vời</w:t>
      </w:r>
      <w:r w:rsidRPr="00505C78">
        <w:rPr>
          <w:spacing w:val="-2"/>
          <w:szCs w:val="26"/>
          <w:lang w:val="vi-VN"/>
        </w:rPr>
        <w:t xml:space="preserve"> HS gặp khó khăn trong việc tham gia học tập qua môi trường internet, nhất là giai đoạn đầu năm học; điều chỉnh theo hướng kéo giãn </w:t>
      </w:r>
      <w:r w:rsidRPr="00505C78">
        <w:rPr>
          <w:spacing w:val="-2"/>
          <w:szCs w:val="26"/>
        </w:rPr>
        <w:t>nội dung</w:t>
      </w:r>
      <w:r>
        <w:rPr>
          <w:spacing w:val="-2"/>
          <w:szCs w:val="26"/>
          <w:lang w:val="vi-VN"/>
        </w:rPr>
        <w:t>, phân phối thời lượng hợp l</w:t>
      </w:r>
      <w:r>
        <w:rPr>
          <w:spacing w:val="-2"/>
          <w:szCs w:val="26"/>
        </w:rPr>
        <w:t>ý</w:t>
      </w:r>
      <w:r w:rsidRPr="00505C78">
        <w:rPr>
          <w:spacing w:val="-2"/>
          <w:szCs w:val="26"/>
          <w:lang w:val="vi-VN"/>
        </w:rPr>
        <w:t xml:space="preserve"> cho giai đoạn làm quen, nhất là khi dạy học âm chữ, học vần mới; giảm thời lượng luyện tập tổng hợp; điều chỉnh, phân phối thời lượng hợp lí cho từng chủ đề, từng bài học, từng hoạt động, phù hợp với hình thức học qua môi trường internet.</w:t>
      </w:r>
    </w:p>
    <w:p w:rsidR="00273735" w:rsidRPr="00BA00E1" w:rsidRDefault="00273735" w:rsidP="003A099C">
      <w:pPr>
        <w:spacing w:before="120" w:after="120" w:line="276" w:lineRule="auto"/>
        <w:ind w:firstLine="720"/>
        <w:jc w:val="both"/>
        <w:rPr>
          <w:szCs w:val="26"/>
        </w:rPr>
      </w:pPr>
      <w:r>
        <w:rPr>
          <w:spacing w:val="-2"/>
          <w:szCs w:val="26"/>
        </w:rPr>
        <w:t xml:space="preserve">Giới thiệu đến </w:t>
      </w:r>
      <w:r w:rsidRPr="00505C78">
        <w:rPr>
          <w:spacing w:val="-2"/>
          <w:szCs w:val="26"/>
          <w:lang w:val="vi-VN"/>
        </w:rPr>
        <w:t>CMHS</w:t>
      </w:r>
      <w:r>
        <w:rPr>
          <w:spacing w:val="-2"/>
          <w:szCs w:val="26"/>
        </w:rPr>
        <w:t xml:space="preserve"> các </w:t>
      </w:r>
      <w:r w:rsidRPr="00505C78">
        <w:rPr>
          <w:spacing w:val="-2"/>
          <w:szCs w:val="26"/>
          <w:lang w:val="vi-VN"/>
        </w:rPr>
        <w:t xml:space="preserve">giải pháp học tập qua truyền hình </w:t>
      </w:r>
      <w:r>
        <w:rPr>
          <w:spacing w:val="-2"/>
          <w:szCs w:val="26"/>
        </w:rPr>
        <w:t>trong chuyên mục “</w:t>
      </w:r>
      <w:r w:rsidRPr="00505C78">
        <w:rPr>
          <w:spacing w:val="-2"/>
          <w:szCs w:val="26"/>
          <w:lang w:val="vi-VN"/>
        </w:rPr>
        <w:t>Dạy Tiếng Việt lớp</w:t>
      </w:r>
      <w:r>
        <w:rPr>
          <w:spacing w:val="-2"/>
          <w:szCs w:val="26"/>
        </w:rPr>
        <w:t xml:space="preserve"> 1” </w:t>
      </w:r>
      <w:r w:rsidRPr="00505C78">
        <w:rPr>
          <w:spacing w:val="-2"/>
          <w:szCs w:val="26"/>
          <w:lang w:val="vi-VN"/>
        </w:rPr>
        <w:t xml:space="preserve">đã được Bộ GDĐT phối hợp với Đài Truyền hình Việt Nam (VTV7) xây dựng để giúp HS lớp 1 học phần </w:t>
      </w:r>
      <w:r w:rsidRPr="00505C78">
        <w:rPr>
          <w:spacing w:val="-2"/>
          <w:szCs w:val="26"/>
        </w:rPr>
        <w:t>h</w:t>
      </w:r>
      <w:r w:rsidRPr="00505C78">
        <w:rPr>
          <w:spacing w:val="-2"/>
          <w:szCs w:val="26"/>
          <w:lang w:val="vi-VN"/>
        </w:rPr>
        <w:t>ọc vần môn Tiếng Việt được phát trên sóng (kênh) VTV7 và các ứng dụng khác bắt đầu từ ngày 06/9/2021</w:t>
      </w:r>
      <w:r>
        <w:rPr>
          <w:spacing w:val="-2"/>
          <w:szCs w:val="26"/>
        </w:rPr>
        <w:t xml:space="preserve">; </w:t>
      </w:r>
      <w:r w:rsidRPr="00505C78">
        <w:rPr>
          <w:spacing w:val="-2"/>
          <w:szCs w:val="26"/>
        </w:rPr>
        <w:t xml:space="preserve">Sở GDĐT phối hợp </w:t>
      </w:r>
      <w:r w:rsidRPr="00505C78">
        <w:rPr>
          <w:spacing w:val="-2"/>
          <w:szCs w:val="26"/>
          <w:lang w:val="vi-VN"/>
        </w:rPr>
        <w:t xml:space="preserve">Đài Truyền hình </w:t>
      </w:r>
      <w:r w:rsidRPr="00505C78">
        <w:rPr>
          <w:spacing w:val="-2"/>
          <w:szCs w:val="26"/>
        </w:rPr>
        <w:t xml:space="preserve">Thành phố Hồ Chí Minh phát sóng các chương trình </w:t>
      </w:r>
      <w:r w:rsidRPr="00505C78">
        <w:rPr>
          <w:i/>
          <w:iCs/>
          <w:spacing w:val="-2"/>
          <w:szCs w:val="26"/>
        </w:rPr>
        <w:t>“Lớp Một vui học”</w:t>
      </w:r>
      <w:r w:rsidRPr="00505C78">
        <w:rPr>
          <w:spacing w:val="-2"/>
          <w:szCs w:val="26"/>
        </w:rPr>
        <w:t xml:space="preserve"> và </w:t>
      </w:r>
      <w:r w:rsidRPr="00505C78">
        <w:rPr>
          <w:i/>
          <w:iCs/>
          <w:spacing w:val="-2"/>
          <w:szCs w:val="26"/>
        </w:rPr>
        <w:t>“Lớp Hai</w:t>
      </w:r>
      <w:r w:rsidRPr="00505C78">
        <w:rPr>
          <w:i/>
          <w:spacing w:val="-2"/>
          <w:szCs w:val="26"/>
        </w:rPr>
        <w:t xml:space="preserve"> chăm ngoan” </w:t>
      </w:r>
      <w:r w:rsidRPr="00505C78">
        <w:rPr>
          <w:spacing w:val="-2"/>
          <w:szCs w:val="26"/>
        </w:rPr>
        <w:t>trên kênh HTV Key</w:t>
      </w:r>
      <w:r w:rsidRPr="00505C78">
        <w:rPr>
          <w:i/>
          <w:iCs/>
          <w:spacing w:val="-2"/>
          <w:szCs w:val="26"/>
        </w:rPr>
        <w:t xml:space="preserve"> </w:t>
      </w:r>
      <w:r w:rsidRPr="00505C78">
        <w:rPr>
          <w:iCs/>
          <w:spacing w:val="-2"/>
          <w:szCs w:val="26"/>
        </w:rPr>
        <w:t>và phát lại trên YouTube</w:t>
      </w:r>
      <w:r w:rsidRPr="00505C78">
        <w:rPr>
          <w:i/>
          <w:iCs/>
          <w:spacing w:val="-2"/>
          <w:szCs w:val="26"/>
        </w:rPr>
        <w:t>;</w:t>
      </w:r>
      <w:r w:rsidRPr="00BA00E1">
        <w:rPr>
          <w:spacing w:val="-2"/>
          <w:szCs w:val="26"/>
        </w:rPr>
        <w:t xml:space="preserve"> </w:t>
      </w:r>
      <w:r w:rsidRPr="00505C78">
        <w:rPr>
          <w:spacing w:val="-2"/>
          <w:szCs w:val="26"/>
        </w:rPr>
        <w:t>Phòng GDĐT đã c</w:t>
      </w:r>
      <w:r w:rsidRPr="00505C78">
        <w:rPr>
          <w:spacing w:val="-2"/>
          <w:szCs w:val="26"/>
          <w:lang w:val="vi-VN"/>
        </w:rPr>
        <w:t xml:space="preserve">hủ động tổ chức </w:t>
      </w:r>
      <w:r w:rsidRPr="00505C78">
        <w:rPr>
          <w:spacing w:val="-2"/>
          <w:szCs w:val="26"/>
        </w:rPr>
        <w:t xml:space="preserve">ghi hình các tiết dạy, </w:t>
      </w:r>
      <w:r w:rsidRPr="00505C78">
        <w:rPr>
          <w:spacing w:val="-2"/>
          <w:szCs w:val="26"/>
          <w:lang w:val="vi-VN"/>
        </w:rPr>
        <w:t>xây dựng kho bài giảng dùng chung cho các môn học</w:t>
      </w:r>
      <w:r w:rsidRPr="00505C78">
        <w:rPr>
          <w:spacing w:val="-2"/>
          <w:szCs w:val="26"/>
        </w:rPr>
        <w:t xml:space="preserve">/hoạt động giáo dục; </w:t>
      </w:r>
      <w:r>
        <w:rPr>
          <w:spacing w:val="-2"/>
          <w:szCs w:val="26"/>
        </w:rPr>
        <w:t>nhà</w:t>
      </w:r>
      <w:r w:rsidRPr="00505C78">
        <w:rPr>
          <w:spacing w:val="-2"/>
          <w:szCs w:val="26"/>
        </w:rPr>
        <w:t xml:space="preserve"> trường xây dựng</w:t>
      </w:r>
      <w:r w:rsidRPr="00505C78">
        <w:rPr>
          <w:spacing w:val="-2"/>
          <w:szCs w:val="26"/>
          <w:lang w:val="vi-VN"/>
        </w:rPr>
        <w:t xml:space="preserve"> khung giờ phù hợp, tạo điều kiện thuận tiện cho CMHS hướng dẫn, hỗ trợ HS học tập qua truyền hình</w:t>
      </w:r>
      <w:r w:rsidRPr="00505C78">
        <w:rPr>
          <w:spacing w:val="-2"/>
          <w:szCs w:val="26"/>
        </w:rPr>
        <w:t xml:space="preserve">, </w:t>
      </w:r>
      <w:r w:rsidRPr="00505C78">
        <w:rPr>
          <w:spacing w:val="-2"/>
          <w:szCs w:val="26"/>
          <w:lang w:val="vi-VN"/>
        </w:rPr>
        <w:t xml:space="preserve">phối hợp hướng dẫn HS chủ động học tập ở nhà </w:t>
      </w:r>
      <w:r w:rsidRPr="00505C78">
        <w:rPr>
          <w:szCs w:val="26"/>
          <w:lang w:val="vi-VN"/>
        </w:rPr>
        <w:t>phù hợp với khung thời gian, điều kiện cụ thể và khả năng đáp ứng của gia đình HS</w:t>
      </w:r>
      <w:r>
        <w:rPr>
          <w:szCs w:val="26"/>
          <w:lang w:val="vi-VN"/>
        </w:rPr>
        <w:t>.</w:t>
      </w:r>
    </w:p>
    <w:p w:rsidR="00273735" w:rsidRPr="00BA00E1" w:rsidRDefault="00273735" w:rsidP="003A099C">
      <w:pPr>
        <w:spacing w:before="120" w:after="120" w:line="276" w:lineRule="auto"/>
        <w:ind w:firstLine="720"/>
        <w:jc w:val="both"/>
        <w:rPr>
          <w:spacing w:val="-2"/>
          <w:szCs w:val="26"/>
        </w:rPr>
      </w:pPr>
      <w:r w:rsidRPr="00505C78">
        <w:rPr>
          <w:spacing w:val="-2"/>
          <w:szCs w:val="26"/>
          <w:lang w:val="vi-VN"/>
        </w:rPr>
        <w:t xml:space="preserve">GV </w:t>
      </w:r>
      <w:r>
        <w:rPr>
          <w:spacing w:val="-2"/>
          <w:szCs w:val="26"/>
        </w:rPr>
        <w:t xml:space="preserve">có thể </w:t>
      </w:r>
      <w:r w:rsidRPr="00505C78">
        <w:rPr>
          <w:spacing w:val="-2"/>
          <w:szCs w:val="26"/>
          <w:lang w:val="vi-VN"/>
        </w:rPr>
        <w:t xml:space="preserve">sử dụng các bài giảng </w:t>
      </w:r>
      <w:r>
        <w:rPr>
          <w:spacing w:val="-2"/>
          <w:szCs w:val="26"/>
        </w:rPr>
        <w:t xml:space="preserve">được giới thiệu làm kênh tham khảo, hỗ trợ thêm cho bài giảng của mình và gửi các bài giảng </w:t>
      </w:r>
      <w:r w:rsidRPr="00505C78">
        <w:rPr>
          <w:spacing w:val="-2"/>
          <w:szCs w:val="26"/>
          <w:lang w:val="vi-VN"/>
        </w:rPr>
        <w:t xml:space="preserve">đến CMHS qua các ứng dụng phổ biến, thông dụng như Facebook, Zalo, Email…, phối hợp cùng GV </w:t>
      </w:r>
      <w:r>
        <w:rPr>
          <w:spacing w:val="-2"/>
          <w:szCs w:val="26"/>
        </w:rPr>
        <w:t xml:space="preserve">khác </w:t>
      </w:r>
      <w:r w:rsidRPr="00505C78">
        <w:rPr>
          <w:spacing w:val="-2"/>
          <w:szCs w:val="26"/>
          <w:lang w:val="vi-VN"/>
        </w:rPr>
        <w:t>hướng dẫn HS chủ động học tập ở nhà phù hợp với khung thời gian, điều kiện cụ thể và khả năng đáp ứng của gia đình HS.</w:t>
      </w:r>
    </w:p>
    <w:p w:rsidR="00273735" w:rsidRDefault="00273735" w:rsidP="003A099C">
      <w:pPr>
        <w:spacing w:before="120" w:after="120" w:line="276" w:lineRule="auto"/>
        <w:ind w:firstLine="720"/>
        <w:jc w:val="both"/>
        <w:rPr>
          <w:bCs/>
          <w:szCs w:val="26"/>
        </w:rPr>
      </w:pPr>
      <w:r w:rsidRPr="00505C78">
        <w:rPr>
          <w:bCs/>
          <w:szCs w:val="26"/>
        </w:rPr>
        <w:lastRenderedPageBreak/>
        <w:t xml:space="preserve">Tận dụng tối đa các khoảng “thời gian vàng” có thể học tập trực tiếp trong môi trường an </w:t>
      </w:r>
      <w:r w:rsidRPr="00505C78">
        <w:rPr>
          <w:spacing w:val="-2"/>
          <w:szCs w:val="26"/>
          <w:lang w:val="vi-VN"/>
        </w:rPr>
        <w:t>toàn</w:t>
      </w:r>
      <w:r w:rsidRPr="00505C78">
        <w:rPr>
          <w:bCs/>
          <w:szCs w:val="26"/>
        </w:rPr>
        <w:t xml:space="preserve"> tuyệt đối, ưu tiên cho HS lớp 1, lớp 2 ôn tập, củng cố kiến thức. Tăng cường công tác tuyên truyền, vận động, thầy cô giáo luôn gương mẫu, tiên phong trong phòng, chống dịch.</w:t>
      </w:r>
    </w:p>
    <w:p w:rsidR="00273735" w:rsidRDefault="00273735" w:rsidP="003A099C">
      <w:pPr>
        <w:spacing w:before="120" w:after="120" w:line="276" w:lineRule="auto"/>
        <w:ind w:firstLine="720"/>
        <w:jc w:val="both"/>
        <w:rPr>
          <w:i/>
          <w:spacing w:val="-2"/>
          <w:szCs w:val="26"/>
        </w:rPr>
      </w:pPr>
      <w:r>
        <w:rPr>
          <w:i/>
          <w:spacing w:val="-2"/>
          <w:szCs w:val="26"/>
        </w:rPr>
        <w:t xml:space="preserve">* </w:t>
      </w:r>
      <w:r w:rsidRPr="00BA00E1">
        <w:rPr>
          <w:i/>
          <w:spacing w:val="-2"/>
          <w:szCs w:val="26"/>
          <w:lang w:val="vi-VN"/>
        </w:rPr>
        <w:t>Đối với HS lớp 3, lớp 4 và lớp 5</w:t>
      </w:r>
    </w:p>
    <w:p w:rsidR="00273735" w:rsidRPr="00AB3EAC" w:rsidRDefault="00273735" w:rsidP="003A099C">
      <w:pPr>
        <w:spacing w:before="120" w:after="120" w:line="276" w:lineRule="auto"/>
        <w:ind w:firstLine="720"/>
        <w:jc w:val="both"/>
        <w:rPr>
          <w:spacing w:val="-2"/>
          <w:lang w:val="vi-VN"/>
        </w:rPr>
      </w:pPr>
      <w:r w:rsidRPr="00AB3EAC">
        <w:rPr>
          <w:spacing w:val="-2"/>
          <w:lang w:val="vi-VN"/>
        </w:rPr>
        <w:t xml:space="preserve">Sử dụng hiệu quả kho học liệu sẵn có và tổ chức xây dựng kho học liệu bổ sung, sẵn sàng tổ chức dạy học bằng các phương án phù hợp với từng đối tượng trong điều kiện dịch bệnh diễn biến phức tạp, đảm bảo thực hiện theo phương châm “tạm dừng đến trường nhưng không dừng học tập” của ngành </w:t>
      </w:r>
      <w:r w:rsidRPr="00AB3EAC">
        <w:rPr>
          <w:spacing w:val="-2"/>
        </w:rPr>
        <w:t>g</w:t>
      </w:r>
      <w:r w:rsidRPr="00AB3EAC">
        <w:rPr>
          <w:spacing w:val="-2"/>
          <w:lang w:val="vi-VN"/>
        </w:rPr>
        <w:t xml:space="preserve">iáo dục. </w:t>
      </w:r>
    </w:p>
    <w:p w:rsidR="00273735" w:rsidRPr="00AB3EAC" w:rsidRDefault="00273735" w:rsidP="003A099C">
      <w:pPr>
        <w:spacing w:before="120" w:after="120" w:line="276" w:lineRule="auto"/>
        <w:ind w:firstLine="720"/>
        <w:jc w:val="both"/>
        <w:rPr>
          <w:lang w:eastAsia="vi-VN"/>
        </w:rPr>
      </w:pPr>
      <w:r w:rsidRPr="00AB3EAC">
        <w:rPr>
          <w:spacing w:val="-2"/>
          <w:lang w:val="vi-VN"/>
        </w:rPr>
        <w:t>Thực hiện sắp xếp các chủ đề học tập, xác định các nội dung có thể tổ chức dạy học trực tuyến hoặc hướng dẫn cho HS tự học.</w:t>
      </w:r>
      <w:r w:rsidRPr="00AB3EAC">
        <w:rPr>
          <w:spacing w:val="-2"/>
        </w:rPr>
        <w:t xml:space="preserve"> </w:t>
      </w:r>
      <w:r w:rsidRPr="00AB3EAC">
        <w:rPr>
          <w:lang w:val="vi-VN" w:eastAsia="vi-VN"/>
        </w:rPr>
        <w:t>Tổ chức</w:t>
      </w:r>
      <w:r w:rsidRPr="00AB3EAC">
        <w:rPr>
          <w:lang w:val="vi-VN"/>
        </w:rPr>
        <w:t xml:space="preserve"> dạy </w:t>
      </w:r>
      <w:r w:rsidRPr="00AB3EAC">
        <w:t xml:space="preserve">trực tuyến </w:t>
      </w:r>
      <w:r w:rsidRPr="00AB3EAC">
        <w:rPr>
          <w:lang w:val="vi-VN" w:eastAsia="vi-VN"/>
        </w:rPr>
        <w:t xml:space="preserve">đảm bảo yêu cầu cần đạt của chương trình, phù hợp với điều kiện thực tế của nhà trường, kĩ năng của GV, khả năng tiếp thu, lĩnh hội và đặc điểm tâm sinh lí lứa tuổi của HS. </w:t>
      </w:r>
    </w:p>
    <w:p w:rsidR="00273735" w:rsidRPr="00AB3EAC" w:rsidRDefault="00273735" w:rsidP="003A099C">
      <w:pPr>
        <w:spacing w:before="120" w:after="120" w:line="276" w:lineRule="auto"/>
        <w:ind w:firstLine="720"/>
        <w:jc w:val="both"/>
        <w:rPr>
          <w:lang w:val="vi-VN" w:eastAsia="vi-VN"/>
        </w:rPr>
      </w:pPr>
      <w:r w:rsidRPr="00AB3EAC">
        <w:rPr>
          <w:lang w:val="vi-VN" w:eastAsia="vi-VN"/>
        </w:rPr>
        <w:t xml:space="preserve">Các </w:t>
      </w:r>
      <w:r w:rsidR="009243C2">
        <w:rPr>
          <w:lang w:eastAsia="vi-VN"/>
        </w:rPr>
        <w:t>tổ khối</w:t>
      </w:r>
      <w:r>
        <w:rPr>
          <w:lang w:eastAsia="vi-VN"/>
        </w:rPr>
        <w:t>, giáo viên</w:t>
      </w:r>
      <w:r w:rsidRPr="00AB3EAC">
        <w:rPr>
          <w:lang w:val="vi-VN" w:eastAsia="vi-VN"/>
        </w:rPr>
        <w:t xml:space="preserve"> </w:t>
      </w:r>
      <w:r w:rsidRPr="00AB3EAC">
        <w:rPr>
          <w:spacing w:val="-2"/>
          <w:lang w:val="vi-VN"/>
        </w:rPr>
        <w:t>c</w:t>
      </w:r>
      <w:r w:rsidRPr="00AB3EAC">
        <w:rPr>
          <w:lang w:val="vi-VN" w:eastAsia="vi-VN"/>
        </w:rPr>
        <w:t xml:space="preserve">ăn cứ vào </w:t>
      </w:r>
      <w:r w:rsidRPr="00AB3EAC">
        <w:rPr>
          <w:bCs/>
          <w:lang w:val="vi-VN"/>
        </w:rPr>
        <w:t xml:space="preserve">Công văn số 2345/BGDĐT-GDTH ngày 07/6/2021 của Bộ GDĐT </w:t>
      </w:r>
      <w:r w:rsidRPr="009243C2">
        <w:rPr>
          <w:bCs/>
          <w:lang w:val="vi-VN"/>
        </w:rPr>
        <w:t xml:space="preserve">về việc hướng dẫn xây dựng </w:t>
      </w:r>
      <w:r w:rsidRPr="009243C2">
        <w:rPr>
          <w:bCs/>
        </w:rPr>
        <w:t>kế hoạch giáo dục</w:t>
      </w:r>
      <w:r w:rsidRPr="009243C2">
        <w:rPr>
          <w:bCs/>
          <w:lang w:val="vi-VN"/>
        </w:rPr>
        <w:t xml:space="preserve"> nhà trường thực hiện </w:t>
      </w:r>
      <w:r w:rsidRPr="009243C2">
        <w:rPr>
          <w:bCs/>
        </w:rPr>
        <w:t>CTGDPT</w:t>
      </w:r>
      <w:r w:rsidRPr="009243C2">
        <w:rPr>
          <w:bCs/>
          <w:lang w:val="vi-VN"/>
        </w:rPr>
        <w:t xml:space="preserve"> cấp tiểu học</w:t>
      </w:r>
      <w:r w:rsidRPr="009243C2">
        <w:rPr>
          <w:bCs/>
        </w:rPr>
        <w:t xml:space="preserve">; </w:t>
      </w:r>
      <w:r w:rsidRPr="00AB3EAC">
        <w:rPr>
          <w:bCs/>
        </w:rPr>
        <w:t xml:space="preserve">thực hiện </w:t>
      </w:r>
      <w:r w:rsidRPr="00AB3EAC">
        <w:rPr>
          <w:noProof/>
        </w:rPr>
        <w:t>C</w:t>
      </w:r>
      <w:r w:rsidRPr="00AB3EAC">
        <w:rPr>
          <w:noProof/>
          <w:lang w:val="vi-VN"/>
        </w:rPr>
        <w:t>ông</w:t>
      </w:r>
      <w:r w:rsidRPr="00AB3EAC">
        <w:rPr>
          <w:noProof/>
        </w:rPr>
        <w:t xml:space="preserve"> văn số </w:t>
      </w:r>
      <w:r w:rsidRPr="00AB3EAC">
        <w:rPr>
          <w:noProof/>
          <w:lang w:val="vi-VN"/>
        </w:rPr>
        <w:t>3969/BGDĐT-GDTH</w:t>
      </w:r>
      <w:r w:rsidRPr="00AB3EAC">
        <w:rPr>
          <w:lang w:val="vi-VN" w:eastAsia="vi-VN"/>
        </w:rPr>
        <w:t xml:space="preserve"> và vận dụng hợp </w:t>
      </w:r>
      <w:r>
        <w:rPr>
          <w:lang w:val="vi-VN" w:eastAsia="vi-VN"/>
        </w:rPr>
        <w:t>l</w:t>
      </w:r>
      <w:r>
        <w:rPr>
          <w:lang w:eastAsia="vi-VN"/>
        </w:rPr>
        <w:t>ý</w:t>
      </w:r>
      <w:r w:rsidRPr="00AB3EAC">
        <w:rPr>
          <w:lang w:val="vi-VN" w:eastAsia="vi-VN"/>
        </w:rPr>
        <w:t xml:space="preserve"> hướng dẫn thực hiện điều chỉnh nội dung dạy học theo </w:t>
      </w:r>
      <w:r>
        <w:rPr>
          <w:spacing w:val="-2"/>
          <w:lang w:val="vi-VN"/>
        </w:rPr>
        <w:t>Công văn số</w:t>
      </w:r>
      <w:r>
        <w:rPr>
          <w:spacing w:val="-2"/>
        </w:rPr>
        <w:t xml:space="preserve"> </w:t>
      </w:r>
      <w:r w:rsidRPr="00AB3EAC">
        <w:rPr>
          <w:spacing w:val="-2"/>
          <w:lang w:val="vi-VN"/>
        </w:rPr>
        <w:t>1125/BGDĐT-GDTH ngày 31/3/2020</w:t>
      </w:r>
      <w:r w:rsidRPr="00AB3EAC">
        <w:rPr>
          <w:spacing w:val="-2"/>
        </w:rPr>
        <w:t xml:space="preserve"> và công văn số 2440/SGDĐT</w:t>
      </w:r>
      <w:r w:rsidRPr="00AB3EAC">
        <w:rPr>
          <w:spacing w:val="-2"/>
          <w:lang w:val="vi-VN"/>
        </w:rPr>
        <w:t xml:space="preserve"> </w:t>
      </w:r>
      <w:r w:rsidRPr="00AB3EAC">
        <w:rPr>
          <w:lang w:val="vi-VN" w:eastAsia="vi-VN"/>
        </w:rPr>
        <w:t xml:space="preserve">để điều chỉnh, thực hiện xây dựng </w:t>
      </w:r>
      <w:r>
        <w:rPr>
          <w:bCs/>
        </w:rPr>
        <w:t>kế hoạch giáo dục</w:t>
      </w:r>
      <w:r w:rsidRPr="00AB3EAC">
        <w:rPr>
          <w:lang w:val="vi-VN" w:eastAsia="vi-VN"/>
        </w:rPr>
        <w:t xml:space="preserve"> nhà trường, </w:t>
      </w:r>
      <w:r>
        <w:rPr>
          <w:bCs/>
        </w:rPr>
        <w:t>kế hoạch giáo dục</w:t>
      </w:r>
      <w:r w:rsidRPr="00AB3EAC">
        <w:rPr>
          <w:lang w:val="vi-VN" w:eastAsia="vi-VN"/>
        </w:rPr>
        <w:t xml:space="preserve"> môn học, thực hiện tinh giản và dạy học các nội dung cốt lõi cho phù hợp. </w:t>
      </w:r>
    </w:p>
    <w:p w:rsidR="00273735" w:rsidRDefault="00273735" w:rsidP="003A099C">
      <w:pPr>
        <w:spacing w:before="120" w:after="120" w:line="276" w:lineRule="auto"/>
        <w:ind w:firstLine="720"/>
        <w:jc w:val="both"/>
        <w:rPr>
          <w:lang w:eastAsia="vi-VN"/>
        </w:rPr>
      </w:pPr>
      <w:r>
        <w:rPr>
          <w:lang w:eastAsia="vi-VN"/>
        </w:rPr>
        <w:t>Thực hiện theo</w:t>
      </w:r>
      <w:r w:rsidRPr="00AB3EAC">
        <w:rPr>
          <w:lang w:val="vi-VN" w:eastAsia="vi-VN"/>
        </w:rPr>
        <w:t xml:space="preserve"> khung kế hoạch thời gian năm học 2021-2022 được quy định tại </w:t>
      </w:r>
      <w:r w:rsidRPr="000A7804">
        <w:t xml:space="preserve">Quyết định số 2999/QĐ-UBND </w:t>
      </w:r>
      <w:r w:rsidRPr="00AB3EAC">
        <w:t xml:space="preserve">ngày 18/8/2021 </w:t>
      </w:r>
      <w:r w:rsidRPr="00AB3EAC">
        <w:rPr>
          <w:lang w:val="vi-VN" w:eastAsia="vi-VN"/>
        </w:rPr>
        <w:t xml:space="preserve">để thực </w:t>
      </w:r>
      <w:r w:rsidRPr="00AB3EAC">
        <w:rPr>
          <w:spacing w:val="-2"/>
          <w:lang w:val="vi-VN"/>
        </w:rPr>
        <w:t>hiện</w:t>
      </w:r>
      <w:r w:rsidRPr="00AB3EAC">
        <w:rPr>
          <w:lang w:val="vi-VN" w:eastAsia="vi-VN"/>
        </w:rPr>
        <w:t xml:space="preserve"> chương trình, </w:t>
      </w:r>
      <w:r>
        <w:rPr>
          <w:bCs/>
        </w:rPr>
        <w:t>kế hoạch giáo dục</w:t>
      </w:r>
      <w:r w:rsidRPr="00AB3EAC">
        <w:rPr>
          <w:lang w:val="vi-VN" w:eastAsia="vi-VN"/>
        </w:rPr>
        <w:t xml:space="preserve">, </w:t>
      </w:r>
      <w:r>
        <w:rPr>
          <w:lang w:eastAsia="vi-VN"/>
        </w:rPr>
        <w:t xml:space="preserve">GV </w:t>
      </w:r>
      <w:r w:rsidRPr="00AB3EAC">
        <w:rPr>
          <w:lang w:val="vi-VN" w:eastAsia="vi-VN"/>
        </w:rPr>
        <w:t xml:space="preserve">đề xuất phương án điều chỉnh khung kế hoạch thời gian năm học 2021-2022 phù hợp </w:t>
      </w:r>
      <w:r>
        <w:rPr>
          <w:lang w:eastAsia="vi-VN"/>
        </w:rPr>
        <w:t>nếu có vấn đề phát sinh trong quá trình thực hiện.</w:t>
      </w:r>
    </w:p>
    <w:p w:rsidR="003A099C" w:rsidRDefault="003A099C" w:rsidP="003A099C">
      <w:pPr>
        <w:spacing w:before="120" w:after="120" w:line="276" w:lineRule="auto"/>
        <w:ind w:firstLine="720"/>
        <w:jc w:val="both"/>
        <w:rPr>
          <w:b/>
          <w:szCs w:val="26"/>
        </w:rPr>
      </w:pPr>
      <w:r w:rsidRPr="00AB3EAC">
        <w:rPr>
          <w:b/>
          <w:lang w:eastAsia="vi-VN"/>
        </w:rPr>
        <w:t xml:space="preserve">2. </w:t>
      </w:r>
      <w:r w:rsidRPr="00AB3EAC">
        <w:rPr>
          <w:b/>
          <w:szCs w:val="26"/>
          <w:lang w:val="vi-VN"/>
        </w:rPr>
        <w:t xml:space="preserve">Chỉ đạo </w:t>
      </w:r>
      <w:r w:rsidRPr="00AB3EAC">
        <w:rPr>
          <w:b/>
          <w:bCs/>
          <w:iCs/>
          <w:spacing w:val="-2"/>
          <w:szCs w:val="26"/>
          <w:lang w:val="vi-VN"/>
        </w:rPr>
        <w:t>thực</w:t>
      </w:r>
      <w:r w:rsidRPr="00AB3EAC">
        <w:rPr>
          <w:b/>
          <w:szCs w:val="26"/>
          <w:lang w:val="vi-VN"/>
        </w:rPr>
        <w:t xml:space="preserve"> hiện chương trình, </w:t>
      </w:r>
      <w:r>
        <w:rPr>
          <w:b/>
          <w:szCs w:val="26"/>
        </w:rPr>
        <w:t>kế hoạch giáo dục</w:t>
      </w:r>
      <w:r w:rsidRPr="00AB3EAC">
        <w:rPr>
          <w:b/>
          <w:szCs w:val="26"/>
          <w:lang w:val="vi-VN"/>
        </w:rPr>
        <w:t xml:space="preserve"> phù hợp với điều kiện thực tế </w:t>
      </w:r>
    </w:p>
    <w:p w:rsidR="003A099C" w:rsidRDefault="003A099C" w:rsidP="003A099C">
      <w:pPr>
        <w:spacing w:before="120" w:after="120" w:line="276" w:lineRule="auto"/>
        <w:ind w:firstLine="720"/>
        <w:jc w:val="both"/>
        <w:outlineLvl w:val="0"/>
        <w:rPr>
          <w:szCs w:val="26"/>
        </w:rPr>
      </w:pPr>
      <w:bookmarkStart w:id="5" w:name="_Hlk81043899"/>
      <w:r w:rsidRPr="00505C78">
        <w:rPr>
          <w:szCs w:val="26"/>
          <w:lang w:val="vi-VN"/>
        </w:rPr>
        <w:t xml:space="preserve">Năm học </w:t>
      </w:r>
      <w:r w:rsidRPr="00505C78">
        <w:rPr>
          <w:spacing w:val="-2"/>
          <w:szCs w:val="26"/>
        </w:rPr>
        <w:t>2021</w:t>
      </w:r>
      <w:r w:rsidRPr="00505C78">
        <w:rPr>
          <w:szCs w:val="26"/>
          <w:lang w:val="vi-VN"/>
        </w:rPr>
        <w:t xml:space="preserve">-2022, </w:t>
      </w:r>
      <w:r>
        <w:rPr>
          <w:szCs w:val="26"/>
        </w:rPr>
        <w:t>tiếp tục</w:t>
      </w:r>
      <w:r w:rsidRPr="00505C78">
        <w:rPr>
          <w:szCs w:val="26"/>
          <w:lang w:val="vi-VN"/>
        </w:rPr>
        <w:t xml:space="preserve"> thực hiện </w:t>
      </w:r>
      <w:r w:rsidRPr="00505C78">
        <w:rPr>
          <w:szCs w:val="26"/>
        </w:rPr>
        <w:t>CTGDPT</w:t>
      </w:r>
      <w:r w:rsidRPr="00505C78">
        <w:rPr>
          <w:szCs w:val="26"/>
          <w:lang w:val="vi-VN"/>
        </w:rPr>
        <w:t xml:space="preserve"> 2018 đối với lớp 1, lớp 2 và </w:t>
      </w:r>
      <w:r w:rsidRPr="00505C78">
        <w:rPr>
          <w:szCs w:val="26"/>
        </w:rPr>
        <w:t>CTGDPT</w:t>
      </w:r>
      <w:r w:rsidRPr="00505C78">
        <w:rPr>
          <w:szCs w:val="26"/>
          <w:lang w:val="vi-VN"/>
        </w:rPr>
        <w:t xml:space="preserve"> 2006 đối với lớp 3, lớp 4, lớp 5</w:t>
      </w:r>
      <w:r w:rsidRPr="00505C78">
        <w:rPr>
          <w:szCs w:val="26"/>
        </w:rPr>
        <w:t xml:space="preserve">. </w:t>
      </w:r>
    </w:p>
    <w:p w:rsidR="003A099C" w:rsidRPr="00DD7023" w:rsidRDefault="003A099C" w:rsidP="003A099C">
      <w:pPr>
        <w:spacing w:before="120" w:after="120" w:line="276" w:lineRule="auto"/>
        <w:ind w:firstLine="720"/>
        <w:jc w:val="both"/>
        <w:outlineLvl w:val="0"/>
        <w:rPr>
          <w:szCs w:val="26"/>
        </w:rPr>
      </w:pPr>
      <w:r w:rsidRPr="00505C78">
        <w:rPr>
          <w:szCs w:val="26"/>
          <w:lang w:val="vi-VN"/>
        </w:rPr>
        <w:t xml:space="preserve">Triển khai thực hiện đa dạng các hình thức tổ chức dạy học, xây dựng các phương án, kịch bản cụ thể để tổ chức dạy học phù hợp với tình hình dịch bệnh và khả năng đáp ứng của </w:t>
      </w:r>
      <w:r>
        <w:rPr>
          <w:szCs w:val="26"/>
        </w:rPr>
        <w:t xml:space="preserve">nhà trường </w:t>
      </w:r>
      <w:r w:rsidRPr="00505C78">
        <w:rPr>
          <w:szCs w:val="26"/>
          <w:lang w:val="vi-VN"/>
        </w:rPr>
        <w:t>, điều kiện thực tế của người học; n</w:t>
      </w:r>
      <w:r w:rsidRPr="00505C78">
        <w:rPr>
          <w:szCs w:val="26"/>
          <w:lang w:val="vi-VN" w:eastAsia="vi-VN"/>
        </w:rPr>
        <w:t xml:space="preserve">ghiêm túc triển khai thực hiện các văn bản chỉ đạo, hướng dẫn về các biện pháp phòng, chống dịch bệnh Covid-19, phối hợp chặt chẽ với chính quyền địa phương thực hiện các biện pháp phòng, chống dịch, </w:t>
      </w:r>
      <w:r w:rsidRPr="00505C78">
        <w:rPr>
          <w:szCs w:val="26"/>
          <w:lang w:val="vi-VN"/>
        </w:rPr>
        <w:t xml:space="preserve">bảo đảm an toàn và hoàn thành </w:t>
      </w:r>
      <w:r w:rsidRPr="00505C78">
        <w:rPr>
          <w:szCs w:val="26"/>
        </w:rPr>
        <w:t>CTGDPT</w:t>
      </w:r>
      <w:r w:rsidRPr="00505C78">
        <w:rPr>
          <w:szCs w:val="26"/>
          <w:lang w:val="vi-VN"/>
        </w:rPr>
        <w:t xml:space="preserve"> </w:t>
      </w:r>
      <w:r>
        <w:rPr>
          <w:szCs w:val="26"/>
        </w:rPr>
        <w:t>2018</w:t>
      </w:r>
      <w:r w:rsidRPr="00505C78">
        <w:rPr>
          <w:szCs w:val="26"/>
          <w:lang w:val="vi-VN"/>
        </w:rPr>
        <w:t xml:space="preserve"> phù hợp với điều kiện thực tế tại </w:t>
      </w:r>
      <w:r>
        <w:rPr>
          <w:szCs w:val="26"/>
        </w:rPr>
        <w:t xml:space="preserve">đơn vị. </w:t>
      </w:r>
    </w:p>
    <w:bookmarkEnd w:id="5"/>
    <w:p w:rsidR="003A099C" w:rsidRPr="00DD7023" w:rsidRDefault="003A099C" w:rsidP="003A099C">
      <w:pPr>
        <w:spacing w:before="120" w:after="120" w:line="276" w:lineRule="auto"/>
        <w:ind w:firstLine="720"/>
        <w:jc w:val="both"/>
        <w:rPr>
          <w:b/>
          <w:lang w:eastAsia="vi-VN"/>
        </w:rPr>
      </w:pPr>
      <w:r w:rsidRPr="00DD7023">
        <w:rPr>
          <w:b/>
          <w:i/>
          <w:szCs w:val="26"/>
        </w:rPr>
        <w:t xml:space="preserve">2.1. </w:t>
      </w:r>
      <w:r w:rsidRPr="00DD7023">
        <w:rPr>
          <w:b/>
          <w:i/>
          <w:szCs w:val="26"/>
          <w:lang w:val="vi-VN"/>
        </w:rPr>
        <w:t xml:space="preserve">Xây dựng </w:t>
      </w:r>
      <w:r>
        <w:rPr>
          <w:b/>
          <w:i/>
          <w:szCs w:val="26"/>
        </w:rPr>
        <w:t>kế hoạch giáo dục</w:t>
      </w:r>
      <w:r w:rsidRPr="00DD7023">
        <w:rPr>
          <w:b/>
          <w:i/>
          <w:szCs w:val="26"/>
          <w:lang w:val="vi-VN"/>
        </w:rPr>
        <w:t xml:space="preserve"> của nhà trường thực hiện </w:t>
      </w:r>
      <w:r w:rsidRPr="00DD7023">
        <w:rPr>
          <w:b/>
          <w:i/>
          <w:szCs w:val="26"/>
        </w:rPr>
        <w:t>CTGDPT</w:t>
      </w:r>
      <w:r>
        <w:rPr>
          <w:b/>
          <w:i/>
          <w:szCs w:val="26"/>
        </w:rPr>
        <w:t xml:space="preserve"> 2018</w:t>
      </w:r>
    </w:p>
    <w:p w:rsidR="003A099C" w:rsidRPr="00DD7023" w:rsidRDefault="003A099C" w:rsidP="003A099C">
      <w:pPr>
        <w:spacing w:before="120" w:after="120" w:line="276" w:lineRule="auto"/>
        <w:ind w:firstLine="720"/>
        <w:jc w:val="both"/>
        <w:rPr>
          <w:bCs/>
          <w:spacing w:val="-4"/>
          <w:szCs w:val="26"/>
        </w:rPr>
      </w:pPr>
      <w:r>
        <w:rPr>
          <w:bCs/>
          <w:spacing w:val="-4"/>
          <w:szCs w:val="26"/>
        </w:rPr>
        <w:lastRenderedPageBreak/>
        <w:t>T</w:t>
      </w:r>
      <w:r w:rsidRPr="00505C78">
        <w:rPr>
          <w:bCs/>
          <w:spacing w:val="-4"/>
          <w:szCs w:val="26"/>
          <w:lang w:val="vi-VN"/>
        </w:rPr>
        <w:t xml:space="preserve">ổ chức xây dựng </w:t>
      </w:r>
      <w:r>
        <w:rPr>
          <w:bCs/>
        </w:rPr>
        <w:t>kế hoạch giáo dục</w:t>
      </w:r>
      <w:r w:rsidRPr="00505C78">
        <w:rPr>
          <w:bCs/>
          <w:spacing w:val="-4"/>
          <w:szCs w:val="26"/>
          <w:lang w:val="vi-VN"/>
        </w:rPr>
        <w:t xml:space="preserve"> của nhà trường, kế hoạch dạy học các môn học, hoạt động giáo dục và kế </w:t>
      </w:r>
      <w:r>
        <w:rPr>
          <w:bCs/>
          <w:spacing w:val="-4"/>
          <w:szCs w:val="26"/>
          <w:lang w:val="vi-VN"/>
        </w:rPr>
        <w:t>hoạch bài dạy theo hướng dẫn</w:t>
      </w:r>
      <w:r>
        <w:rPr>
          <w:bCs/>
          <w:spacing w:val="-4"/>
          <w:szCs w:val="26"/>
        </w:rPr>
        <w:t xml:space="preserve">: </w:t>
      </w:r>
    </w:p>
    <w:p w:rsidR="003A099C" w:rsidRDefault="003A099C" w:rsidP="003A099C">
      <w:pPr>
        <w:spacing w:before="120" w:after="120" w:line="276" w:lineRule="auto"/>
        <w:ind w:firstLine="720"/>
        <w:jc w:val="both"/>
        <w:rPr>
          <w:b/>
          <w:bCs/>
          <w:spacing w:val="-4"/>
          <w:szCs w:val="26"/>
        </w:rPr>
      </w:pPr>
      <w:r>
        <w:rPr>
          <w:bCs/>
          <w:spacing w:val="-4"/>
          <w:szCs w:val="26"/>
        </w:rPr>
        <w:t xml:space="preserve">- </w:t>
      </w:r>
      <w:r w:rsidR="00B12F7F">
        <w:rPr>
          <w:bCs/>
          <w:spacing w:val="-4"/>
          <w:szCs w:val="26"/>
        </w:rPr>
        <w:t xml:space="preserve"> </w:t>
      </w:r>
      <w:r w:rsidRPr="00505C78">
        <w:rPr>
          <w:bCs/>
          <w:spacing w:val="-4"/>
          <w:szCs w:val="26"/>
          <w:lang w:val="vi-VN"/>
        </w:rPr>
        <w:t xml:space="preserve">Công văn số 2345/BGDĐT-GDTH ngày 07/6/2021 </w:t>
      </w:r>
      <w:r w:rsidRPr="00505C78">
        <w:rPr>
          <w:spacing w:val="-4"/>
          <w:szCs w:val="26"/>
          <w:lang w:val="vi-VN"/>
        </w:rPr>
        <w:t xml:space="preserve">của Bộ </w:t>
      </w:r>
      <w:r w:rsidRPr="00505C78">
        <w:rPr>
          <w:spacing w:val="-4"/>
          <w:szCs w:val="26"/>
        </w:rPr>
        <w:t>GDĐT</w:t>
      </w:r>
      <w:r>
        <w:rPr>
          <w:spacing w:val="-4"/>
          <w:szCs w:val="26"/>
        </w:rPr>
        <w:t xml:space="preserve">; </w:t>
      </w:r>
      <w:r w:rsidRPr="00505C78">
        <w:rPr>
          <w:b/>
          <w:bCs/>
          <w:spacing w:val="-4"/>
          <w:szCs w:val="26"/>
          <w:lang w:val="vi-VN"/>
        </w:rPr>
        <w:t xml:space="preserve"> </w:t>
      </w:r>
    </w:p>
    <w:p w:rsidR="003A099C" w:rsidRPr="00AF3B14" w:rsidRDefault="003A099C" w:rsidP="003A099C">
      <w:pPr>
        <w:spacing w:before="120" w:after="120" w:line="276" w:lineRule="auto"/>
        <w:ind w:firstLine="720"/>
        <w:jc w:val="both"/>
        <w:rPr>
          <w:bCs/>
          <w:spacing w:val="-4"/>
          <w:szCs w:val="26"/>
        </w:rPr>
      </w:pPr>
      <w:r>
        <w:rPr>
          <w:spacing w:val="-4"/>
          <w:szCs w:val="26"/>
        </w:rPr>
        <w:t xml:space="preserve">- </w:t>
      </w:r>
      <w:r w:rsidRPr="00505C78">
        <w:rPr>
          <w:bCs/>
          <w:spacing w:val="-4"/>
          <w:szCs w:val="26"/>
        </w:rPr>
        <w:t>C</w:t>
      </w:r>
      <w:r w:rsidRPr="00505C78">
        <w:rPr>
          <w:bCs/>
          <w:spacing w:val="-4"/>
          <w:szCs w:val="26"/>
          <w:lang w:val="vi-VN"/>
        </w:rPr>
        <w:t>ông văn số 3969/BGDĐT-GDTH ngày 10/9/2021 của Bộ GDĐT</w:t>
      </w:r>
      <w:r w:rsidRPr="00505C78">
        <w:rPr>
          <w:bCs/>
          <w:spacing w:val="-4"/>
          <w:szCs w:val="26"/>
        </w:rPr>
        <w:t xml:space="preserve"> về việc</w:t>
      </w:r>
      <w:r w:rsidRPr="00505C78">
        <w:rPr>
          <w:bCs/>
          <w:spacing w:val="-4"/>
          <w:szCs w:val="26"/>
          <w:lang w:val="vi-VN"/>
        </w:rPr>
        <w:t xml:space="preserve"> hướng dẫn thực hiện </w:t>
      </w:r>
      <w:r w:rsidRPr="00505C78">
        <w:rPr>
          <w:bCs/>
          <w:spacing w:val="-4"/>
          <w:szCs w:val="26"/>
        </w:rPr>
        <w:t>CTGDPT</w:t>
      </w:r>
      <w:r w:rsidRPr="00505C78">
        <w:rPr>
          <w:bCs/>
          <w:spacing w:val="-4"/>
          <w:szCs w:val="26"/>
          <w:lang w:val="vi-VN"/>
        </w:rPr>
        <w:t xml:space="preserve"> </w:t>
      </w:r>
      <w:r>
        <w:rPr>
          <w:bCs/>
          <w:spacing w:val="-4"/>
          <w:szCs w:val="26"/>
        </w:rPr>
        <w:t>2018</w:t>
      </w:r>
      <w:r w:rsidRPr="00505C78">
        <w:rPr>
          <w:bCs/>
          <w:spacing w:val="-4"/>
          <w:szCs w:val="26"/>
          <w:lang w:val="vi-VN"/>
        </w:rPr>
        <w:t xml:space="preserve"> năm học 2021-2022 ứng phó với dịch Covid-19, lựa chọn nội dung giáo dục cốt lõi, cần thiết phù hợp với khung thời gian năm học tại địa phương cụ thể, bảo đảm thực hiện CTGDPT </w:t>
      </w:r>
      <w:r>
        <w:rPr>
          <w:bCs/>
          <w:spacing w:val="-4"/>
          <w:szCs w:val="26"/>
        </w:rPr>
        <w:t xml:space="preserve">2018 </w:t>
      </w:r>
      <w:r w:rsidRPr="00505C78">
        <w:rPr>
          <w:bCs/>
          <w:spacing w:val="-4"/>
          <w:szCs w:val="26"/>
          <w:lang w:val="vi-VN"/>
        </w:rPr>
        <w:t xml:space="preserve"> linh hoạt, chủ động, hiệu quả, phù hợp với hoàn cảnh, điều kiệ</w:t>
      </w:r>
      <w:r>
        <w:rPr>
          <w:bCs/>
          <w:spacing w:val="-4"/>
          <w:szCs w:val="26"/>
          <w:lang w:val="vi-VN"/>
        </w:rPr>
        <w:t>n thực hiện của nhà trường</w:t>
      </w:r>
      <w:r>
        <w:rPr>
          <w:bCs/>
          <w:spacing w:val="-4"/>
          <w:szCs w:val="26"/>
        </w:rPr>
        <w:t xml:space="preserve">. </w:t>
      </w:r>
    </w:p>
    <w:p w:rsidR="003A099C" w:rsidRDefault="003A099C" w:rsidP="003A099C">
      <w:pPr>
        <w:spacing w:before="120" w:after="120" w:line="276" w:lineRule="auto"/>
        <w:ind w:firstLine="720"/>
        <w:jc w:val="both"/>
        <w:rPr>
          <w:bCs/>
          <w:spacing w:val="-4"/>
          <w:szCs w:val="26"/>
        </w:rPr>
      </w:pPr>
      <w:r>
        <w:rPr>
          <w:bCs/>
          <w:spacing w:val="-4"/>
          <w:szCs w:val="26"/>
        </w:rPr>
        <w:t>Đ</w:t>
      </w:r>
      <w:r w:rsidRPr="00505C78">
        <w:rPr>
          <w:bCs/>
          <w:spacing w:val="-4"/>
          <w:szCs w:val="26"/>
          <w:lang w:val="vi-VN"/>
        </w:rPr>
        <w:t xml:space="preserve">áp ứng yêu cầu thực hiện nhiệm vụ năm học; kế hoạch thời gian năm học và </w:t>
      </w:r>
      <w:r>
        <w:rPr>
          <w:bCs/>
          <w:spacing w:val="-4"/>
          <w:szCs w:val="26"/>
        </w:rPr>
        <w:t xml:space="preserve">thực hiện </w:t>
      </w:r>
      <w:r w:rsidRPr="00505C78">
        <w:rPr>
          <w:bCs/>
          <w:spacing w:val="-4"/>
          <w:szCs w:val="26"/>
          <w:lang w:val="vi-VN"/>
        </w:rPr>
        <w:t xml:space="preserve">các chỉ đạo của cơ quan quản </w:t>
      </w:r>
      <w:r>
        <w:rPr>
          <w:bCs/>
          <w:spacing w:val="-4"/>
          <w:szCs w:val="26"/>
          <w:lang w:val="vi-VN"/>
        </w:rPr>
        <w:t>l</w:t>
      </w:r>
      <w:r>
        <w:rPr>
          <w:bCs/>
          <w:spacing w:val="-4"/>
          <w:szCs w:val="26"/>
        </w:rPr>
        <w:t>ý</w:t>
      </w:r>
      <w:r w:rsidRPr="00505C78">
        <w:rPr>
          <w:bCs/>
          <w:spacing w:val="-4"/>
          <w:szCs w:val="26"/>
          <w:lang w:val="vi-VN"/>
        </w:rPr>
        <w:t xml:space="preserve"> nhà nước về giáo dục; </w:t>
      </w:r>
    </w:p>
    <w:p w:rsidR="003A099C" w:rsidRPr="00505C78" w:rsidRDefault="003A099C" w:rsidP="003A099C">
      <w:pPr>
        <w:spacing w:before="120" w:after="120" w:line="276" w:lineRule="auto"/>
        <w:ind w:firstLine="720"/>
        <w:jc w:val="both"/>
        <w:rPr>
          <w:bCs/>
          <w:spacing w:val="-4"/>
          <w:szCs w:val="26"/>
        </w:rPr>
      </w:pPr>
      <w:r>
        <w:rPr>
          <w:bCs/>
          <w:spacing w:val="-4"/>
          <w:szCs w:val="26"/>
        </w:rPr>
        <w:t>T</w:t>
      </w:r>
      <w:r w:rsidRPr="00505C78">
        <w:rPr>
          <w:bCs/>
          <w:spacing w:val="-4"/>
          <w:szCs w:val="26"/>
          <w:lang w:val="vi-VN"/>
        </w:rPr>
        <w:t>ổ chức dạy học các môn học, hoạt động giáo dục bắt buộc, môn học tự chọn; bố trí thời gian thực hiện chương trình đảm bảo tính khoa học, sư phạm, không gây áp lực đối với HS; linh hoạt trong tổ chức thực hiện dạy học các môn học, hoạt động giáo dục phù hợp với điều kiện thực tế của nhà trường và đối tượng HS, đảm bảo cuối năm học đạt được yêu cầu cần đạt theo quy định của chương trình; trong điều kiện cho phép tạo môi trường cho HS được trải nghiệm, vận dụng các kiến thức đã học, phát huy năng lực đã đạt được trong chương trình các môn học, hoạt động giáo dục vào thực tiễn.</w:t>
      </w:r>
    </w:p>
    <w:p w:rsidR="003A099C" w:rsidRDefault="003A099C" w:rsidP="003A099C">
      <w:pPr>
        <w:spacing w:before="120" w:after="120" w:line="276" w:lineRule="auto"/>
        <w:ind w:firstLine="720"/>
        <w:jc w:val="both"/>
        <w:rPr>
          <w:bCs/>
          <w:szCs w:val="26"/>
          <w:lang w:val="es-ES"/>
        </w:rPr>
      </w:pPr>
      <w:r w:rsidRPr="00505C78">
        <w:rPr>
          <w:bCs/>
          <w:szCs w:val="26"/>
          <w:lang w:val="vi-VN"/>
        </w:rPr>
        <w:t>Tổ chức xây dựng kế hoạch dạy học</w:t>
      </w:r>
      <w:r w:rsidRPr="00505C78">
        <w:rPr>
          <w:szCs w:val="26"/>
          <w:lang w:val="vi-VN"/>
        </w:rPr>
        <w:t xml:space="preserve"> các môn học, hoạt động giáo dục đảm bảo mỗi </w:t>
      </w:r>
      <w:r w:rsidRPr="00505C78">
        <w:rPr>
          <w:bCs/>
          <w:szCs w:val="26"/>
          <w:lang w:val="es-ES"/>
        </w:rPr>
        <w:t>GV nắm vững</w:t>
      </w:r>
      <w:r w:rsidRPr="00505C78">
        <w:rPr>
          <w:bCs/>
          <w:szCs w:val="26"/>
          <w:lang w:val="vi-VN"/>
        </w:rPr>
        <w:t xml:space="preserve"> mạch nội dung, yêu cầu cần đạt của chương trình môn học</w:t>
      </w:r>
      <w:r w:rsidRPr="00505C78">
        <w:rPr>
          <w:bCs/>
          <w:szCs w:val="26"/>
          <w:lang w:val="es-ES"/>
        </w:rPr>
        <w:t xml:space="preserve">, hoạt động giáo dục và </w:t>
      </w:r>
      <w:r w:rsidRPr="00505C78">
        <w:rPr>
          <w:bCs/>
          <w:szCs w:val="26"/>
          <w:lang w:val="vi-VN"/>
        </w:rPr>
        <w:t xml:space="preserve">nội </w:t>
      </w:r>
      <w:r w:rsidRPr="00505C78">
        <w:rPr>
          <w:szCs w:val="26"/>
          <w:lang w:val="vi-VN" w:eastAsia="vi-VN"/>
        </w:rPr>
        <w:t>dung</w:t>
      </w:r>
      <w:r w:rsidRPr="00505C78">
        <w:rPr>
          <w:bCs/>
          <w:szCs w:val="26"/>
          <w:lang w:val="vi-VN"/>
        </w:rPr>
        <w:t xml:space="preserve"> bài học, chủ đề học tập </w:t>
      </w:r>
      <w:r w:rsidRPr="00505C78">
        <w:rPr>
          <w:bCs/>
          <w:szCs w:val="26"/>
          <w:lang w:val="es-ES"/>
        </w:rPr>
        <w:t xml:space="preserve">được thiết kế </w:t>
      </w:r>
      <w:r w:rsidRPr="00505C78">
        <w:rPr>
          <w:bCs/>
          <w:szCs w:val="26"/>
          <w:lang w:val="vi-VN"/>
        </w:rPr>
        <w:t>trong SGK</w:t>
      </w:r>
      <w:r w:rsidRPr="00505C78">
        <w:rPr>
          <w:bCs/>
          <w:szCs w:val="26"/>
          <w:lang w:val="es-ES"/>
        </w:rPr>
        <w:t xml:space="preserve">; </w:t>
      </w:r>
      <w:r w:rsidRPr="00505C78">
        <w:rPr>
          <w:bCs/>
          <w:szCs w:val="26"/>
          <w:lang w:val="vi-VN"/>
        </w:rPr>
        <w:t>đặc điểm địa phương, cơ sở vật chất, TBDH của nhà trường và đặc điểm đối tượng HS.</w:t>
      </w:r>
      <w:r w:rsidRPr="00505C78">
        <w:rPr>
          <w:bCs/>
          <w:szCs w:val="26"/>
          <w:lang w:val="es-ES"/>
        </w:rPr>
        <w:t xml:space="preserve"> </w:t>
      </w:r>
    </w:p>
    <w:p w:rsidR="003A099C" w:rsidRDefault="003A099C" w:rsidP="003A099C">
      <w:pPr>
        <w:spacing w:before="120" w:after="120" w:line="276" w:lineRule="auto"/>
        <w:ind w:firstLine="720"/>
        <w:jc w:val="both"/>
        <w:rPr>
          <w:szCs w:val="26"/>
          <w:lang w:val="es-ES"/>
        </w:rPr>
      </w:pPr>
      <w:r w:rsidRPr="00505C78">
        <w:rPr>
          <w:bCs/>
          <w:szCs w:val="26"/>
          <w:lang w:val="es-ES"/>
        </w:rPr>
        <w:t xml:space="preserve">GV chủ động xây dựng </w:t>
      </w:r>
      <w:r w:rsidRPr="00505C78">
        <w:rPr>
          <w:szCs w:val="26"/>
          <w:lang w:val="es-ES"/>
        </w:rPr>
        <w:t xml:space="preserve">kế hoạch bài dạy, </w:t>
      </w:r>
      <w:r w:rsidRPr="00505C78">
        <w:rPr>
          <w:bCs/>
          <w:szCs w:val="26"/>
          <w:lang w:val="es-ES"/>
        </w:rPr>
        <w:t>đề xuất</w:t>
      </w:r>
      <w:r w:rsidRPr="00505C78">
        <w:rPr>
          <w:bCs/>
          <w:szCs w:val="26"/>
          <w:lang w:val="vi-VN"/>
        </w:rPr>
        <w:t xml:space="preserve"> những </w:t>
      </w:r>
      <w:r w:rsidRPr="00505C78">
        <w:rPr>
          <w:bCs/>
          <w:szCs w:val="26"/>
          <w:lang w:val="es-ES"/>
        </w:rPr>
        <w:t xml:space="preserve">nội dung cần </w:t>
      </w:r>
      <w:r w:rsidRPr="00505C78">
        <w:rPr>
          <w:bCs/>
          <w:szCs w:val="26"/>
          <w:lang w:val="vi-VN"/>
        </w:rPr>
        <w:t>điều chỉnh</w:t>
      </w:r>
      <w:r w:rsidRPr="00505C78">
        <w:rPr>
          <w:bCs/>
          <w:szCs w:val="26"/>
          <w:lang w:val="es-ES"/>
        </w:rPr>
        <w:t xml:space="preserve"> hoặc</w:t>
      </w:r>
      <w:r w:rsidRPr="00505C78">
        <w:rPr>
          <w:bCs/>
          <w:szCs w:val="26"/>
          <w:lang w:val="vi-VN"/>
        </w:rPr>
        <w:t xml:space="preserve"> bổ sung, tích hợp; </w:t>
      </w:r>
      <w:r w:rsidRPr="00505C78">
        <w:rPr>
          <w:bCs/>
          <w:szCs w:val="26"/>
          <w:lang w:val="es-ES"/>
        </w:rPr>
        <w:t xml:space="preserve">điều chỉnh </w:t>
      </w:r>
      <w:r w:rsidRPr="00505C78">
        <w:rPr>
          <w:bCs/>
          <w:szCs w:val="26"/>
          <w:lang w:val="vi-VN"/>
        </w:rPr>
        <w:t>thời lượng</w:t>
      </w:r>
      <w:r w:rsidRPr="00505C78">
        <w:rPr>
          <w:bCs/>
          <w:szCs w:val="26"/>
          <w:lang w:val="es-ES"/>
        </w:rPr>
        <w:t xml:space="preserve"> thực hiện</w:t>
      </w:r>
      <w:r w:rsidRPr="00505C78">
        <w:rPr>
          <w:bCs/>
          <w:szCs w:val="26"/>
          <w:lang w:val="vi-VN"/>
        </w:rPr>
        <w:t xml:space="preserve">; </w:t>
      </w:r>
      <w:r w:rsidRPr="00505C78">
        <w:rPr>
          <w:spacing w:val="-2"/>
          <w:szCs w:val="26"/>
        </w:rPr>
        <w:t>nguồn</w:t>
      </w:r>
      <w:r w:rsidRPr="00505C78">
        <w:rPr>
          <w:bCs/>
          <w:szCs w:val="26"/>
          <w:lang w:val="es-ES"/>
        </w:rPr>
        <w:t xml:space="preserve"> học liệu và </w:t>
      </w:r>
      <w:r w:rsidRPr="00505C78">
        <w:rPr>
          <w:bCs/>
          <w:szCs w:val="26"/>
          <w:lang w:val="vi-VN"/>
        </w:rPr>
        <w:t>TBDH</w:t>
      </w:r>
      <w:r w:rsidRPr="00505C78">
        <w:rPr>
          <w:bCs/>
          <w:szCs w:val="26"/>
          <w:lang w:val="es-ES"/>
        </w:rPr>
        <w:t>;</w:t>
      </w:r>
      <w:r w:rsidRPr="00505C78">
        <w:rPr>
          <w:bCs/>
          <w:szCs w:val="26"/>
          <w:lang w:val="vi-VN"/>
        </w:rPr>
        <w:t xml:space="preserve"> hình thức tổ chức</w:t>
      </w:r>
      <w:r w:rsidRPr="00505C78">
        <w:rPr>
          <w:bCs/>
          <w:szCs w:val="26"/>
          <w:lang w:val="es-ES"/>
        </w:rPr>
        <w:t xml:space="preserve"> và phương pháp</w:t>
      </w:r>
      <w:r w:rsidRPr="00505C78">
        <w:rPr>
          <w:bCs/>
          <w:szCs w:val="26"/>
          <w:lang w:val="vi-VN"/>
        </w:rPr>
        <w:t xml:space="preserve"> dạy học</w:t>
      </w:r>
      <w:r w:rsidRPr="00505C78">
        <w:rPr>
          <w:bCs/>
          <w:szCs w:val="26"/>
          <w:lang w:val="es-ES"/>
        </w:rPr>
        <w:t xml:space="preserve">; hình thức tổ chức và phương pháp đánh giá; xây dựng phân phối chương trình dạy học </w:t>
      </w:r>
      <w:r w:rsidRPr="00505C78">
        <w:rPr>
          <w:szCs w:val="26"/>
          <w:lang w:val="es-ES"/>
        </w:rPr>
        <w:t>linh hoạt phù hợp với đối tượng HS, điều kiện tổ chức dạy học, bảo đảm các yêu cầu cần đạt của chương trình đối với môn học, hoạt động giáo dục để đạt hiệu quả cao nhất.</w:t>
      </w:r>
    </w:p>
    <w:p w:rsidR="003A099C" w:rsidRPr="00AF3B14" w:rsidRDefault="003A099C" w:rsidP="003A099C">
      <w:pPr>
        <w:spacing w:before="120" w:after="120" w:line="276" w:lineRule="auto"/>
        <w:ind w:firstLine="720"/>
        <w:jc w:val="both"/>
        <w:outlineLvl w:val="0"/>
        <w:rPr>
          <w:b/>
          <w:i/>
          <w:spacing w:val="-4"/>
          <w:szCs w:val="26"/>
          <w:lang w:val="vi-VN"/>
        </w:rPr>
      </w:pPr>
      <w:r w:rsidRPr="00AF3B14">
        <w:rPr>
          <w:b/>
          <w:i/>
          <w:spacing w:val="-4"/>
          <w:szCs w:val="26"/>
          <w:lang w:val="es-ES"/>
        </w:rPr>
        <w:t>2.2.</w:t>
      </w:r>
      <w:r w:rsidRPr="00AF3B14">
        <w:rPr>
          <w:b/>
          <w:i/>
          <w:spacing w:val="-4"/>
          <w:szCs w:val="26"/>
          <w:lang w:val="vi-VN"/>
        </w:rPr>
        <w:t xml:space="preserve"> Thực hiện </w:t>
      </w:r>
      <w:r w:rsidRPr="00AF3B14">
        <w:rPr>
          <w:b/>
          <w:i/>
          <w:szCs w:val="26"/>
        </w:rPr>
        <w:t>CTGDPT</w:t>
      </w:r>
      <w:r w:rsidRPr="00AF3B14">
        <w:rPr>
          <w:b/>
          <w:szCs w:val="26"/>
          <w:lang w:val="vi-VN"/>
        </w:rPr>
        <w:t xml:space="preserve"> </w:t>
      </w:r>
      <w:r w:rsidRPr="00AF3B14">
        <w:rPr>
          <w:b/>
          <w:i/>
          <w:spacing w:val="-4"/>
          <w:szCs w:val="26"/>
          <w:lang w:val="vi-VN"/>
        </w:rPr>
        <w:t>2018 đối với lớp 1 và lớp 2</w:t>
      </w:r>
    </w:p>
    <w:p w:rsidR="003A099C" w:rsidRDefault="003A099C" w:rsidP="003A099C">
      <w:pPr>
        <w:spacing w:before="120" w:after="120" w:line="276" w:lineRule="auto"/>
        <w:ind w:firstLine="720"/>
        <w:jc w:val="both"/>
        <w:rPr>
          <w:bCs/>
          <w:szCs w:val="26"/>
        </w:rPr>
      </w:pPr>
      <w:r>
        <w:rPr>
          <w:bCs/>
          <w:szCs w:val="26"/>
        </w:rPr>
        <w:t>Chủ động</w:t>
      </w:r>
      <w:r w:rsidRPr="00505C78">
        <w:rPr>
          <w:bCs/>
          <w:szCs w:val="26"/>
          <w:lang w:val="vi-VN"/>
        </w:rPr>
        <w:t xml:space="preserve"> thực hiện </w:t>
      </w:r>
      <w:r w:rsidRPr="00505C78">
        <w:rPr>
          <w:szCs w:val="26"/>
        </w:rPr>
        <w:t>CTGDPT</w:t>
      </w:r>
      <w:r w:rsidRPr="00505C78">
        <w:rPr>
          <w:szCs w:val="26"/>
          <w:lang w:val="vi-VN"/>
        </w:rPr>
        <w:t xml:space="preserve"> </w:t>
      </w:r>
      <w:r w:rsidRPr="00505C78">
        <w:rPr>
          <w:bCs/>
          <w:szCs w:val="26"/>
          <w:lang w:val="vi-VN"/>
        </w:rPr>
        <w:t xml:space="preserve">2018 đối với lớp 1, lớp 2 theo các </w:t>
      </w:r>
      <w:r>
        <w:rPr>
          <w:bCs/>
          <w:szCs w:val="26"/>
        </w:rPr>
        <w:t xml:space="preserve"> </w:t>
      </w:r>
      <w:r w:rsidRPr="00505C78">
        <w:rPr>
          <w:bCs/>
          <w:szCs w:val="26"/>
          <w:lang w:val="vi-VN"/>
        </w:rPr>
        <w:t>văn</w:t>
      </w:r>
      <w:r>
        <w:rPr>
          <w:bCs/>
          <w:szCs w:val="26"/>
        </w:rPr>
        <w:t xml:space="preserve"> bản hướng </w:t>
      </w:r>
      <w:r w:rsidRPr="00505C78">
        <w:rPr>
          <w:bCs/>
          <w:szCs w:val="26"/>
          <w:lang w:val="vi-VN"/>
        </w:rPr>
        <w:t xml:space="preserve">dẫn chuyên môn đối với cấp tiểu học đã được Bộ GDĐT </w:t>
      </w:r>
      <w:r w:rsidRPr="00505C78">
        <w:rPr>
          <w:bCs/>
          <w:szCs w:val="26"/>
        </w:rPr>
        <w:t xml:space="preserve">và Sở GDĐT đã </w:t>
      </w:r>
      <w:r w:rsidRPr="00505C78">
        <w:rPr>
          <w:bCs/>
          <w:szCs w:val="26"/>
          <w:lang w:val="vi-VN"/>
        </w:rPr>
        <w:t xml:space="preserve">ban hành, cụ thể: </w:t>
      </w:r>
    </w:p>
    <w:p w:rsidR="003A099C" w:rsidRDefault="003A099C" w:rsidP="003A099C">
      <w:pPr>
        <w:spacing w:before="120" w:after="120" w:line="276" w:lineRule="auto"/>
        <w:ind w:firstLine="720"/>
        <w:jc w:val="both"/>
        <w:rPr>
          <w:szCs w:val="26"/>
        </w:rPr>
      </w:pPr>
      <w:r>
        <w:rPr>
          <w:bCs/>
          <w:szCs w:val="26"/>
        </w:rPr>
        <w:t xml:space="preserve">- </w:t>
      </w:r>
      <w:r w:rsidRPr="00AF3B14">
        <w:rPr>
          <w:bCs/>
          <w:noProof/>
          <w:szCs w:val="26"/>
          <w:lang w:val="vi-VN"/>
        </w:rPr>
        <w:t>Thực</w:t>
      </w:r>
      <w:r w:rsidRPr="00AF3B14">
        <w:rPr>
          <w:szCs w:val="26"/>
        </w:rPr>
        <w:t xml:space="preserve"> hiện Quyết định số 1188/QĐ-UBND để đảm bảo danh mục SGK lớp 1, lớp 2 được sử dụng trong cơ sở giáo dục phổ thông từ năm học 2021-2022.</w:t>
      </w:r>
    </w:p>
    <w:p w:rsidR="003A099C" w:rsidRDefault="003A099C" w:rsidP="003A099C">
      <w:pPr>
        <w:spacing w:before="120" w:after="120" w:line="276" w:lineRule="auto"/>
        <w:ind w:firstLine="720"/>
        <w:jc w:val="both"/>
        <w:rPr>
          <w:noProof/>
          <w:szCs w:val="26"/>
        </w:rPr>
      </w:pPr>
      <w:r w:rsidRPr="00AF3B14">
        <w:rPr>
          <w:bCs/>
          <w:noProof/>
          <w:szCs w:val="26"/>
        </w:rPr>
        <w:t xml:space="preserve">- </w:t>
      </w:r>
      <w:r w:rsidRPr="00AF3B14">
        <w:rPr>
          <w:bCs/>
          <w:noProof/>
          <w:szCs w:val="26"/>
          <w:lang w:val="vi-VN"/>
        </w:rPr>
        <w:t>Thực hiện dạy học các</w:t>
      </w:r>
      <w:r w:rsidRPr="00AF3B14">
        <w:rPr>
          <w:b/>
          <w:bCs/>
          <w:noProof/>
          <w:szCs w:val="26"/>
          <w:lang w:val="vi-VN"/>
        </w:rPr>
        <w:t xml:space="preserve"> </w:t>
      </w:r>
      <w:r w:rsidRPr="00AF3B14">
        <w:rPr>
          <w:noProof/>
          <w:szCs w:val="26"/>
          <w:lang w:val="vi-VN"/>
        </w:rPr>
        <w:t>môn học và hoạt động giáo dục bắt</w:t>
      </w:r>
      <w:r w:rsidRPr="00AF3B14">
        <w:rPr>
          <w:noProof/>
          <w:szCs w:val="26"/>
        </w:rPr>
        <w:t xml:space="preserve"> buộc, </w:t>
      </w:r>
      <w:r w:rsidRPr="00AF3B14">
        <w:rPr>
          <w:noProof/>
          <w:szCs w:val="26"/>
          <w:lang w:val="vi-VN"/>
        </w:rPr>
        <w:t>các môn học tự</w:t>
      </w:r>
      <w:r w:rsidRPr="00AF3B14">
        <w:rPr>
          <w:noProof/>
          <w:szCs w:val="26"/>
        </w:rPr>
        <w:t xml:space="preserve"> chọn </w:t>
      </w:r>
      <w:r w:rsidRPr="00AF3B14">
        <w:rPr>
          <w:noProof/>
          <w:szCs w:val="26"/>
          <w:lang w:val="vi-VN"/>
        </w:rPr>
        <w:t xml:space="preserve">theo quy </w:t>
      </w:r>
      <w:r w:rsidRPr="00AF3B14">
        <w:rPr>
          <w:bCs/>
          <w:noProof/>
          <w:szCs w:val="26"/>
          <w:lang w:val="vi-VN"/>
        </w:rPr>
        <w:t>định</w:t>
      </w:r>
      <w:r w:rsidRPr="00AF3B14">
        <w:rPr>
          <w:noProof/>
          <w:szCs w:val="26"/>
          <w:lang w:val="vi-VN"/>
        </w:rPr>
        <w:t xml:space="preserve"> của </w:t>
      </w:r>
      <w:r w:rsidRPr="00AF3B14">
        <w:rPr>
          <w:noProof/>
          <w:szCs w:val="26"/>
        </w:rPr>
        <w:t>CTGDPT</w:t>
      </w:r>
      <w:r w:rsidRPr="00AF3B14">
        <w:rPr>
          <w:noProof/>
          <w:szCs w:val="26"/>
          <w:lang w:val="vi-VN"/>
        </w:rPr>
        <w:t xml:space="preserve"> 2018; tổ chức các hoạt động củng cố để HS tự </w:t>
      </w:r>
      <w:r w:rsidRPr="00AF3B14">
        <w:rPr>
          <w:noProof/>
          <w:szCs w:val="26"/>
          <w:lang w:val="vi-VN"/>
        </w:rPr>
        <w:lastRenderedPageBreak/>
        <w:t>hoàn thành nội dung học tập, các hoạt động giáo dục đáp ứng nhu cầu, sở thích, năng khiếu của HS; các hoạt động tìm hiểu tự nhiên, xã hội, văn hóa, lịch sử, truyền thống của địa phương.</w:t>
      </w:r>
    </w:p>
    <w:p w:rsidR="003A099C" w:rsidRDefault="003A099C" w:rsidP="003A099C">
      <w:pPr>
        <w:spacing w:before="120" w:after="120" w:line="276" w:lineRule="auto"/>
        <w:ind w:firstLine="720"/>
        <w:jc w:val="both"/>
        <w:rPr>
          <w:bCs/>
          <w:szCs w:val="26"/>
        </w:rPr>
      </w:pPr>
      <w:r w:rsidRPr="00505C78">
        <w:rPr>
          <w:szCs w:val="26"/>
          <w:lang w:val="es-ES"/>
        </w:rPr>
        <w:t xml:space="preserve">Căn cứ diễn biến phức tạp và tình hình thực tế của dịch bệnh Covid-19 trên địa bàn Quận </w:t>
      </w:r>
      <w:r w:rsidR="00937864">
        <w:rPr>
          <w:szCs w:val="26"/>
          <w:lang w:val="es-ES"/>
        </w:rPr>
        <w:t>5</w:t>
      </w:r>
      <w:r w:rsidRPr="00505C78">
        <w:rPr>
          <w:szCs w:val="26"/>
          <w:lang w:val="es-ES"/>
        </w:rPr>
        <w:t xml:space="preserve">, trường xây dựng KHGD nhà trường </w:t>
      </w:r>
      <w:r w:rsidRPr="00505C78">
        <w:rPr>
          <w:bCs/>
          <w:szCs w:val="26"/>
        </w:rPr>
        <w:t>linh hoạt, phù hợp với thực tiễn</w:t>
      </w:r>
      <w:r w:rsidRPr="00505C78">
        <w:rPr>
          <w:szCs w:val="26"/>
          <w:lang w:val="es-ES"/>
        </w:rPr>
        <w:t xml:space="preserve">, với những phương </w:t>
      </w:r>
      <w:r w:rsidRPr="00505C78">
        <w:rPr>
          <w:bCs/>
          <w:szCs w:val="26"/>
          <w:lang w:val="vi-VN"/>
        </w:rPr>
        <w:t>thức</w:t>
      </w:r>
      <w:r w:rsidRPr="00505C78">
        <w:rPr>
          <w:szCs w:val="26"/>
          <w:lang w:val="es-ES"/>
        </w:rPr>
        <w:t xml:space="preserve"> đáp ứng điều kiện học tập của HS khi tổ chức dạy học trên môi trường internet,</w:t>
      </w:r>
      <w:r w:rsidRPr="00505C78">
        <w:rPr>
          <w:bCs/>
          <w:szCs w:val="26"/>
        </w:rPr>
        <w:t xml:space="preserve"> kết hợp với dạy - học qua truyền hình và các phương thức phù hợp, </w:t>
      </w:r>
      <w:r w:rsidRPr="00505C78">
        <w:rPr>
          <w:szCs w:val="26"/>
          <w:lang w:val="es-ES"/>
        </w:rPr>
        <w:t>đặc biệt đối với HS lớp 1, lớp 2</w:t>
      </w:r>
      <w:r w:rsidRPr="00505C78">
        <w:rPr>
          <w:bCs/>
          <w:szCs w:val="26"/>
        </w:rPr>
        <w:t>.</w:t>
      </w:r>
    </w:p>
    <w:p w:rsidR="003A099C" w:rsidRDefault="003A099C" w:rsidP="003A099C">
      <w:pPr>
        <w:spacing w:before="120" w:after="120" w:line="276" w:lineRule="auto"/>
        <w:ind w:firstLine="720"/>
        <w:jc w:val="both"/>
        <w:rPr>
          <w:bCs/>
          <w:szCs w:val="26"/>
        </w:rPr>
      </w:pPr>
      <w:r>
        <w:rPr>
          <w:noProof/>
          <w:szCs w:val="26"/>
        </w:rPr>
        <w:t xml:space="preserve">- </w:t>
      </w:r>
      <w:r w:rsidRPr="00AF3B14">
        <w:rPr>
          <w:noProof/>
          <w:szCs w:val="26"/>
          <w:lang w:val="vi-VN"/>
        </w:rPr>
        <w:t xml:space="preserve">Thực hiện </w:t>
      </w:r>
      <w:r w:rsidRPr="00AF3B14">
        <w:rPr>
          <w:noProof/>
          <w:szCs w:val="26"/>
        </w:rPr>
        <w:t>C</w:t>
      </w:r>
      <w:r w:rsidRPr="00AF3B14">
        <w:rPr>
          <w:noProof/>
          <w:szCs w:val="26"/>
          <w:lang w:val="vi-VN"/>
        </w:rPr>
        <w:t>ông</w:t>
      </w:r>
      <w:r w:rsidRPr="00AF3B14">
        <w:rPr>
          <w:noProof/>
          <w:szCs w:val="26"/>
        </w:rPr>
        <w:t xml:space="preserve"> văn số </w:t>
      </w:r>
      <w:r w:rsidRPr="00AF3B14">
        <w:rPr>
          <w:noProof/>
          <w:szCs w:val="26"/>
          <w:lang w:val="vi-VN"/>
        </w:rPr>
        <w:t>3969/BGDĐT-GDTH nghiên cứu chương trình môn học, các mạch nội dung, kiến thức, chủ đề học tập và nội dung trong SGK để xây dựng các chủ đề dạy học trên cơ sở tích hợp một số nội dung và yêu cầu cần đạt; xây dựng các nội dung cốt lõi, yêu cầu cần</w:t>
      </w:r>
      <w:r w:rsidRPr="00AF3B14">
        <w:rPr>
          <w:noProof/>
          <w:szCs w:val="26"/>
        </w:rPr>
        <w:t xml:space="preserve"> </w:t>
      </w:r>
      <w:r w:rsidRPr="00AF3B14">
        <w:rPr>
          <w:noProof/>
          <w:szCs w:val="26"/>
          <w:lang w:val="vi-VN"/>
        </w:rPr>
        <w:t xml:space="preserve">đạt của từng môn học/hoạt động giáo dục cụ thể cho từng khối lớp học trực tuyến; ưu tiên tổ chức dạy học các nội dung hình thành kiến thức mới, các môn học, hoạt động giáo dục bắt buộc; </w:t>
      </w:r>
      <w:r w:rsidRPr="00AF3B14">
        <w:rPr>
          <w:noProof/>
          <w:szCs w:val="26"/>
        </w:rPr>
        <w:t>x</w:t>
      </w:r>
      <w:r w:rsidRPr="00AF3B14">
        <w:rPr>
          <w:noProof/>
          <w:szCs w:val="26"/>
          <w:lang w:val="vi-VN"/>
        </w:rPr>
        <w:t>ây dựng nguồn tài nguyên dạy học cho GV</w:t>
      </w:r>
      <w:r w:rsidRPr="00AF3B14">
        <w:rPr>
          <w:noProof/>
          <w:szCs w:val="26"/>
        </w:rPr>
        <w:t xml:space="preserve"> </w:t>
      </w:r>
      <w:r w:rsidRPr="00AF3B14">
        <w:rPr>
          <w:noProof/>
          <w:szCs w:val="26"/>
          <w:lang w:val="vi-VN"/>
        </w:rPr>
        <w:t xml:space="preserve">chia sẻ trong hoạt động dạy học qua internet; thiết kế theo mỗi chủ đề, nhóm/dạng bài; có thể hướng dẫn cho HS tự học với sự hỗ trợ của phụ huynh; khuyến khích GV lớp 1 xây dựng các video clip ngắn hướng dẫn CMHS và HS làm quen, chuẩn bị cho việc học lớp 1. </w:t>
      </w:r>
    </w:p>
    <w:p w:rsidR="003A099C" w:rsidRDefault="003A099C" w:rsidP="003A099C">
      <w:pPr>
        <w:spacing w:before="120" w:after="120" w:line="276" w:lineRule="auto"/>
        <w:ind w:firstLine="720"/>
        <w:jc w:val="both"/>
        <w:rPr>
          <w:noProof/>
          <w:szCs w:val="26"/>
        </w:rPr>
      </w:pPr>
      <w:r>
        <w:rPr>
          <w:noProof/>
          <w:szCs w:val="26"/>
        </w:rPr>
        <w:t xml:space="preserve">- Giao quyền chủ động cho GV </w:t>
      </w:r>
      <w:r w:rsidRPr="00AF3B14">
        <w:rPr>
          <w:noProof/>
          <w:szCs w:val="26"/>
          <w:lang w:val="vi-VN"/>
        </w:rPr>
        <w:t xml:space="preserve">xây dựng thời khoá biểu dạy học trên môi trường internet, </w:t>
      </w:r>
      <w:r w:rsidRPr="00AF3B14">
        <w:rPr>
          <w:noProof/>
          <w:szCs w:val="26"/>
        </w:rPr>
        <w:t>cần</w:t>
      </w:r>
      <w:r w:rsidRPr="00AF3B14">
        <w:rPr>
          <w:noProof/>
          <w:szCs w:val="26"/>
          <w:lang w:val="vi-VN"/>
        </w:rPr>
        <w:t xml:space="preserve"> thống nhất thời gian tổ chức, lựa chọn khung giờ phù hợp với điều kiện học tập của đa số HS trong lớp, đảm bảo tính khoa học, sư phạm, phù hợp với từng hình thức dạy học; không gây áp lực đối với HS; đảm bảo cuối năm học đạt được yêu cầu cần đạt theo quy định của chương trình.</w:t>
      </w:r>
    </w:p>
    <w:p w:rsidR="003A099C" w:rsidRPr="00B212BD" w:rsidRDefault="003A099C" w:rsidP="003A099C">
      <w:pPr>
        <w:spacing w:before="120" w:after="120" w:line="276" w:lineRule="auto"/>
        <w:ind w:firstLine="720"/>
        <w:jc w:val="both"/>
        <w:rPr>
          <w:noProof/>
          <w:szCs w:val="26"/>
        </w:rPr>
      </w:pPr>
      <w:r w:rsidRPr="00B212BD">
        <w:rPr>
          <w:noProof/>
          <w:szCs w:val="26"/>
          <w:lang w:val="vi-VN"/>
        </w:rPr>
        <w:t xml:space="preserve">Sau khi kiểm soát được dịch bệnh, HS trở lại trường học trực tiếp, </w:t>
      </w:r>
      <w:r>
        <w:rPr>
          <w:noProof/>
          <w:szCs w:val="26"/>
        </w:rPr>
        <w:t xml:space="preserve">nhà trường  </w:t>
      </w:r>
      <w:r w:rsidRPr="00B212BD">
        <w:rPr>
          <w:noProof/>
          <w:szCs w:val="26"/>
          <w:lang w:val="vi-VN"/>
        </w:rPr>
        <w:t>thực hiện</w:t>
      </w:r>
      <w:r>
        <w:rPr>
          <w:noProof/>
          <w:szCs w:val="26"/>
        </w:rPr>
        <w:t xml:space="preserve">:  </w:t>
      </w:r>
    </w:p>
    <w:p w:rsidR="003A099C" w:rsidRPr="00B212BD" w:rsidRDefault="003A099C" w:rsidP="003A099C">
      <w:pPr>
        <w:spacing w:before="120" w:after="120" w:line="276" w:lineRule="auto"/>
        <w:ind w:firstLine="720"/>
        <w:jc w:val="both"/>
        <w:outlineLvl w:val="0"/>
        <w:rPr>
          <w:szCs w:val="26"/>
          <w:lang w:val="vi-VN" w:eastAsia="vi-VN"/>
        </w:rPr>
      </w:pPr>
      <w:r>
        <w:rPr>
          <w:szCs w:val="26"/>
          <w:lang w:eastAsia="vi-VN"/>
        </w:rPr>
        <w:t xml:space="preserve">- </w:t>
      </w:r>
      <w:r w:rsidRPr="00B212BD">
        <w:rPr>
          <w:szCs w:val="26"/>
          <w:lang w:val="vi-VN" w:eastAsia="vi-VN"/>
        </w:rPr>
        <w:t>Đảm bảo 01 phòng học/lớp, c</w:t>
      </w:r>
      <w:r w:rsidRPr="00B212BD">
        <w:rPr>
          <w:szCs w:val="26"/>
          <w:lang w:val="vi-VN"/>
        </w:rPr>
        <w:t>ơ sở vật chất, sĩ số HS</w:t>
      </w:r>
      <w:r>
        <w:rPr>
          <w:szCs w:val="26"/>
          <w:lang w:val="vi-VN"/>
        </w:rPr>
        <w:t xml:space="preserve">/lớp theo quy định tại Điều lệ </w:t>
      </w:r>
      <w:r>
        <w:rPr>
          <w:szCs w:val="26"/>
        </w:rPr>
        <w:t>T</w:t>
      </w:r>
      <w:r w:rsidRPr="00B212BD">
        <w:rPr>
          <w:szCs w:val="26"/>
          <w:lang w:val="vi-VN"/>
        </w:rPr>
        <w:t>rường tiểu học; c</w:t>
      </w:r>
      <w:r w:rsidRPr="00B212BD">
        <w:rPr>
          <w:szCs w:val="26"/>
          <w:lang w:val="vi-VN" w:eastAsia="vi-VN"/>
        </w:rPr>
        <w:t>ó đủ TBDH tối thiểu theo quy định</w:t>
      </w:r>
      <w:r>
        <w:rPr>
          <w:szCs w:val="26"/>
          <w:lang w:eastAsia="vi-VN"/>
        </w:rPr>
        <w:t xml:space="preserve">; </w:t>
      </w:r>
      <w:r w:rsidRPr="00B212BD">
        <w:rPr>
          <w:szCs w:val="26"/>
          <w:lang w:val="vi-VN" w:eastAsia="vi-VN"/>
        </w:rPr>
        <w:t>đảm bảo tỉ lệ 1,5 GV/lớp và cơ cấu GV để dạy đủ các môn học và hoạt động giáo dục theo quy định.</w:t>
      </w:r>
    </w:p>
    <w:p w:rsidR="003A099C" w:rsidRPr="00B212BD" w:rsidRDefault="003A099C" w:rsidP="003A099C">
      <w:pPr>
        <w:spacing w:before="120" w:after="120" w:line="276" w:lineRule="auto"/>
        <w:ind w:firstLine="720"/>
        <w:jc w:val="both"/>
        <w:outlineLvl w:val="0"/>
        <w:rPr>
          <w:noProof/>
          <w:szCs w:val="26"/>
        </w:rPr>
      </w:pPr>
      <w:r>
        <w:rPr>
          <w:noProof/>
          <w:szCs w:val="26"/>
        </w:rPr>
        <w:t xml:space="preserve">- </w:t>
      </w:r>
      <w:r w:rsidRPr="00B212BD">
        <w:rPr>
          <w:noProof/>
          <w:szCs w:val="26"/>
          <w:lang w:val="vi-VN"/>
        </w:rPr>
        <w:t xml:space="preserve">Tổ </w:t>
      </w:r>
      <w:r w:rsidRPr="00B212BD">
        <w:rPr>
          <w:szCs w:val="26"/>
        </w:rPr>
        <w:t>chức</w:t>
      </w:r>
      <w:r w:rsidRPr="00B212BD">
        <w:rPr>
          <w:noProof/>
          <w:szCs w:val="26"/>
          <w:lang w:val="vi-VN"/>
        </w:rPr>
        <w:t xml:space="preserve"> dạy học 2 buổi/ngày, mỗi ngày bố trí không quá 7 tiết học, mỗi tiết 35 phút; KHGD đảm bảo phân bổ hợp l</w:t>
      </w:r>
      <w:r>
        <w:rPr>
          <w:noProof/>
          <w:szCs w:val="26"/>
        </w:rPr>
        <w:t>ý</w:t>
      </w:r>
      <w:r w:rsidRPr="00B212BD">
        <w:rPr>
          <w:noProof/>
          <w:szCs w:val="26"/>
          <w:lang w:val="vi-VN"/>
        </w:rPr>
        <w:t xml:space="preserve"> giữa các nội dung giáo dục, giúp HS hoàn thành nhiệm vụ học tập, yêu cầu cần đạt của chương trình; tạo điều kiện cho HS được học tập các môn học tự chọn và tham gia các hoạt động giáo dục nhằm thực hiện mục tiêu</w:t>
      </w:r>
      <w:r>
        <w:rPr>
          <w:noProof/>
          <w:szCs w:val="26"/>
          <w:lang w:val="vi-VN"/>
        </w:rPr>
        <w:t xml:space="preserve"> giáo dục toàn diện ở tiểu học</w:t>
      </w:r>
      <w:r>
        <w:rPr>
          <w:noProof/>
          <w:szCs w:val="26"/>
        </w:rPr>
        <w:t>.</w:t>
      </w:r>
    </w:p>
    <w:p w:rsidR="003A099C" w:rsidRPr="00B212BD" w:rsidRDefault="003A099C" w:rsidP="003A099C">
      <w:pPr>
        <w:spacing w:before="120" w:after="120" w:line="276" w:lineRule="auto"/>
        <w:ind w:firstLine="720"/>
        <w:jc w:val="both"/>
        <w:outlineLvl w:val="0"/>
        <w:rPr>
          <w:noProof/>
          <w:szCs w:val="26"/>
          <w:lang w:val="vi-VN"/>
        </w:rPr>
      </w:pPr>
      <w:r>
        <w:rPr>
          <w:noProof/>
          <w:szCs w:val="26"/>
        </w:rPr>
        <w:t xml:space="preserve">- Sắp xếp </w:t>
      </w:r>
      <w:r w:rsidRPr="00B212BD">
        <w:rPr>
          <w:noProof/>
          <w:szCs w:val="26"/>
          <w:lang w:val="vi-VN"/>
        </w:rPr>
        <w:t xml:space="preserve">thời khóa biểu khoa học, đảm bảo tỉ lệ hợp </w:t>
      </w:r>
      <w:r>
        <w:rPr>
          <w:noProof/>
          <w:szCs w:val="26"/>
          <w:lang w:val="vi-VN"/>
        </w:rPr>
        <w:t>l</w:t>
      </w:r>
      <w:r>
        <w:rPr>
          <w:noProof/>
          <w:szCs w:val="26"/>
        </w:rPr>
        <w:t>ý</w:t>
      </w:r>
      <w:r w:rsidRPr="00B212BD">
        <w:rPr>
          <w:noProof/>
          <w:szCs w:val="26"/>
          <w:lang w:val="vi-VN"/>
        </w:rPr>
        <w:t xml:space="preserve"> giữa các nội dung dạy học và hoạt động giáo dục, phân bổ hợp </w:t>
      </w:r>
      <w:r>
        <w:rPr>
          <w:noProof/>
          <w:szCs w:val="26"/>
          <w:lang w:val="vi-VN"/>
        </w:rPr>
        <w:t>l</w:t>
      </w:r>
      <w:r>
        <w:rPr>
          <w:noProof/>
          <w:szCs w:val="26"/>
        </w:rPr>
        <w:t>ý</w:t>
      </w:r>
      <w:r w:rsidRPr="00B212BD">
        <w:rPr>
          <w:noProof/>
          <w:szCs w:val="26"/>
          <w:lang w:val="vi-VN"/>
        </w:rPr>
        <w:t xml:space="preserve"> về thời lượng, thời điểm trong ngày học và tuần học phù hợp với tâm sinh </w:t>
      </w:r>
      <w:r>
        <w:rPr>
          <w:noProof/>
          <w:szCs w:val="26"/>
          <w:lang w:val="vi-VN"/>
        </w:rPr>
        <w:t>l</w:t>
      </w:r>
      <w:r>
        <w:rPr>
          <w:noProof/>
          <w:szCs w:val="26"/>
        </w:rPr>
        <w:t>ý</w:t>
      </w:r>
      <w:r w:rsidRPr="00B212BD">
        <w:rPr>
          <w:noProof/>
          <w:szCs w:val="26"/>
          <w:lang w:val="vi-VN"/>
        </w:rPr>
        <w:t xml:space="preserve"> lứa tuổi HS tiểu học.</w:t>
      </w:r>
    </w:p>
    <w:p w:rsidR="003A099C" w:rsidRDefault="003A099C" w:rsidP="003A099C">
      <w:pPr>
        <w:tabs>
          <w:tab w:val="left" w:pos="1418"/>
        </w:tabs>
        <w:spacing w:before="120" w:after="120" w:line="276" w:lineRule="auto"/>
        <w:ind w:firstLine="720"/>
        <w:jc w:val="both"/>
        <w:outlineLvl w:val="0"/>
        <w:rPr>
          <w:noProof/>
          <w:szCs w:val="26"/>
        </w:rPr>
      </w:pPr>
      <w:r>
        <w:rPr>
          <w:noProof/>
          <w:szCs w:val="26"/>
        </w:rPr>
        <w:lastRenderedPageBreak/>
        <w:t xml:space="preserve">- </w:t>
      </w:r>
      <w:r w:rsidRPr="00B212BD">
        <w:rPr>
          <w:noProof/>
          <w:szCs w:val="26"/>
          <w:lang w:val="vi-VN"/>
        </w:rPr>
        <w:t>Xây dựng kế hoạch tổ chức bán trú với nội dung, hình thức phù hợp điều kiện thực tế, trên cơ sở thống nhất, tự nguyện của HS, CMHS và theo sự chỉ đạo</w:t>
      </w:r>
      <w:r w:rsidRPr="00B212BD">
        <w:rPr>
          <w:noProof/>
          <w:szCs w:val="26"/>
        </w:rPr>
        <w:t xml:space="preserve"> </w:t>
      </w:r>
      <w:r w:rsidRPr="00B212BD">
        <w:rPr>
          <w:noProof/>
          <w:szCs w:val="26"/>
          <w:lang w:val="vi-VN"/>
        </w:rPr>
        <w:t xml:space="preserve">của cơ quan quản </w:t>
      </w:r>
      <w:r>
        <w:rPr>
          <w:noProof/>
          <w:szCs w:val="26"/>
          <w:lang w:val="vi-VN"/>
        </w:rPr>
        <w:t>l</w:t>
      </w:r>
      <w:r>
        <w:rPr>
          <w:noProof/>
          <w:szCs w:val="26"/>
        </w:rPr>
        <w:t xml:space="preserve">ý </w:t>
      </w:r>
      <w:r w:rsidRPr="00B212BD">
        <w:rPr>
          <w:noProof/>
          <w:szCs w:val="26"/>
          <w:lang w:val="vi-VN"/>
        </w:rPr>
        <w:t xml:space="preserve">cấp trên; </w:t>
      </w:r>
      <w:r>
        <w:rPr>
          <w:noProof/>
          <w:szCs w:val="26"/>
        </w:rPr>
        <w:t xml:space="preserve"> </w:t>
      </w:r>
      <w:r w:rsidRPr="00B212BD">
        <w:rPr>
          <w:noProof/>
          <w:szCs w:val="26"/>
          <w:lang w:val="vi-VN"/>
        </w:rPr>
        <w:t>thông qua hoạt động bán trú góp phần rèn luyện HS về kĩ năng sống, đạo đức, tính k</w:t>
      </w:r>
      <w:r w:rsidRPr="00B212BD">
        <w:rPr>
          <w:noProof/>
          <w:szCs w:val="26"/>
        </w:rPr>
        <w:t>ỉ</w:t>
      </w:r>
      <w:r w:rsidRPr="00B212BD">
        <w:rPr>
          <w:noProof/>
          <w:szCs w:val="26"/>
          <w:lang w:val="vi-VN"/>
        </w:rPr>
        <w:t xml:space="preserve"> luật, tự phục vụ, trách nhiệm, chia sẻ, yêu thương; việc tổ chức hoạt động bán trú cần linh hoạt, có thể bao gồm các hoạt động: tổ chức ăn trưa, ngủ trưa, vui chơi, giải trí,…cho HS; tổ chức ăn trưa, bán trú phải bảo đảm an toàn</w:t>
      </w:r>
      <w:r w:rsidRPr="00B212BD">
        <w:rPr>
          <w:noProof/>
          <w:szCs w:val="26"/>
        </w:rPr>
        <w:t xml:space="preserve">, </w:t>
      </w:r>
      <w:r w:rsidRPr="00B212BD">
        <w:rPr>
          <w:noProof/>
          <w:szCs w:val="26"/>
          <w:lang w:val="vi-VN"/>
        </w:rPr>
        <w:t>vệ sinh thực phẩm, bảo đảm dinh dưỡng, sức khỏe cho HS.</w:t>
      </w:r>
    </w:p>
    <w:p w:rsidR="003A099C" w:rsidRDefault="003A099C" w:rsidP="003A099C">
      <w:pPr>
        <w:spacing w:before="120" w:after="120" w:line="276" w:lineRule="auto"/>
        <w:ind w:firstLine="720"/>
        <w:jc w:val="both"/>
        <w:outlineLvl w:val="0"/>
        <w:rPr>
          <w:szCs w:val="26"/>
          <w:lang w:eastAsia="vi-VN"/>
        </w:rPr>
      </w:pPr>
      <w:r>
        <w:rPr>
          <w:noProof/>
          <w:szCs w:val="26"/>
        </w:rPr>
        <w:t xml:space="preserve">- </w:t>
      </w:r>
      <w:r w:rsidRPr="00B212BD">
        <w:rPr>
          <w:noProof/>
          <w:szCs w:val="26"/>
          <w:lang w:val="vi-VN"/>
        </w:rPr>
        <w:t>Tổ chức các hoạt động cho HS sau giờ học chính thức trong ngày</w:t>
      </w:r>
      <w:r w:rsidRPr="00B212BD">
        <w:rPr>
          <w:b/>
          <w:noProof/>
          <w:szCs w:val="26"/>
          <w:lang w:val="vi-VN"/>
        </w:rPr>
        <w:t xml:space="preserve"> </w:t>
      </w:r>
      <w:r w:rsidRPr="00B212BD">
        <w:rPr>
          <w:szCs w:val="26"/>
          <w:lang w:val="vi-VN" w:eastAsia="vi-VN"/>
        </w:rPr>
        <w:t xml:space="preserve">là hoạt động theo nhu cầu, sở thích của HS trong khoảng thời gian từ sau giờ học chính thức cho đến thời điểm được </w:t>
      </w:r>
      <w:r w:rsidRPr="00B212BD">
        <w:rPr>
          <w:szCs w:val="26"/>
        </w:rPr>
        <w:t>CMHS</w:t>
      </w:r>
      <w:r w:rsidRPr="00B212BD">
        <w:rPr>
          <w:szCs w:val="26"/>
          <w:lang w:val="vi-VN" w:eastAsia="vi-VN"/>
        </w:rPr>
        <w:t xml:space="preserve"> đón về nhà; căn cứ vào nhu cầu, sở thích của HS, </w:t>
      </w:r>
      <w:r>
        <w:rPr>
          <w:szCs w:val="26"/>
          <w:lang w:eastAsia="vi-VN"/>
        </w:rPr>
        <w:t>nhà trường</w:t>
      </w:r>
      <w:r w:rsidRPr="00B212BD">
        <w:rPr>
          <w:szCs w:val="26"/>
          <w:lang w:val="vi-VN" w:eastAsia="vi-VN"/>
        </w:rPr>
        <w:t xml:space="preserve"> tổ chức các hoạt động dưới hình thức sinh hoạt câu lạc bộ hoặc sử dụng cơ sở vật chất của nhà trường (thư viện, sân chơi, bãi tập, nhà đa năng</w:t>
      </w:r>
      <w:r w:rsidRPr="00B212BD">
        <w:rPr>
          <w:szCs w:val="26"/>
          <w:lang w:eastAsia="vi-VN"/>
        </w:rPr>
        <w:t>,</w:t>
      </w:r>
      <w:r w:rsidRPr="00B212BD">
        <w:rPr>
          <w:szCs w:val="26"/>
          <w:lang w:val="vi-VN" w:eastAsia="vi-VN"/>
        </w:rPr>
        <w:t xml:space="preserve">…) tạo điều kiện để HS vui chơi, giải trí sau giờ học chính thức trong ngày; việc tổ chức hoạt động </w:t>
      </w:r>
      <w:r w:rsidRPr="00B212BD">
        <w:rPr>
          <w:bCs/>
          <w:szCs w:val="26"/>
          <w:lang w:val="vi-VN" w:eastAsia="vi-VN"/>
        </w:rPr>
        <w:t xml:space="preserve">sau giờ học chính thức trong ngày </w:t>
      </w:r>
      <w:r w:rsidRPr="00B212BD">
        <w:rPr>
          <w:szCs w:val="26"/>
          <w:lang w:val="vi-VN" w:eastAsia="vi-VN"/>
        </w:rPr>
        <w:t xml:space="preserve">bảo đảm an toàn, hiệu quả, theo đúng mục tiêu đã đề ra </w:t>
      </w:r>
      <w:r w:rsidRPr="00B212BD">
        <w:rPr>
          <w:bCs/>
          <w:szCs w:val="26"/>
          <w:lang w:val="vi-VN" w:eastAsia="vi-VN"/>
        </w:rPr>
        <w:t>dưới hình thức sinh hoạt câu lạc bộ</w:t>
      </w:r>
      <w:r w:rsidRPr="00B212BD">
        <w:rPr>
          <w:b/>
          <w:bCs/>
          <w:szCs w:val="26"/>
          <w:lang w:val="vi-VN" w:eastAsia="vi-VN"/>
        </w:rPr>
        <w:t xml:space="preserve"> </w:t>
      </w:r>
      <w:r w:rsidRPr="00B212BD">
        <w:rPr>
          <w:szCs w:val="26"/>
          <w:lang w:val="vi-VN" w:eastAsia="vi-VN"/>
        </w:rPr>
        <w:t>được thực hiện trên cơ sở thống nhất, tự nguyện của HS, CMHS và được cấp có thẩm quyền phê duyệt.</w:t>
      </w:r>
    </w:p>
    <w:p w:rsidR="003A099C" w:rsidRPr="00B212BD" w:rsidRDefault="003A099C" w:rsidP="003A099C">
      <w:pPr>
        <w:spacing w:before="120" w:after="120" w:line="276" w:lineRule="auto"/>
        <w:ind w:firstLine="720"/>
        <w:jc w:val="both"/>
        <w:outlineLvl w:val="0"/>
        <w:rPr>
          <w:b/>
          <w:i/>
          <w:szCs w:val="26"/>
          <w:lang w:val="vi-VN"/>
        </w:rPr>
      </w:pPr>
      <w:r w:rsidRPr="00B212BD">
        <w:rPr>
          <w:b/>
          <w:i/>
          <w:szCs w:val="26"/>
        </w:rPr>
        <w:t xml:space="preserve">2.3. </w:t>
      </w:r>
      <w:r w:rsidRPr="00B212BD">
        <w:rPr>
          <w:b/>
          <w:i/>
          <w:szCs w:val="26"/>
          <w:lang w:val="vi-VN"/>
        </w:rPr>
        <w:t xml:space="preserve">Thực </w:t>
      </w:r>
      <w:r w:rsidRPr="00B212BD">
        <w:rPr>
          <w:b/>
          <w:i/>
          <w:szCs w:val="26"/>
        </w:rPr>
        <w:t>hiện</w:t>
      </w:r>
      <w:r w:rsidRPr="00B212BD">
        <w:rPr>
          <w:b/>
          <w:i/>
          <w:szCs w:val="26"/>
          <w:lang w:val="vi-VN"/>
        </w:rPr>
        <w:t xml:space="preserve"> </w:t>
      </w:r>
      <w:r w:rsidRPr="00B212BD">
        <w:rPr>
          <w:b/>
          <w:i/>
          <w:szCs w:val="26"/>
        </w:rPr>
        <w:t>CTGDPT</w:t>
      </w:r>
      <w:r w:rsidRPr="00B212BD">
        <w:rPr>
          <w:b/>
          <w:i/>
          <w:szCs w:val="26"/>
          <w:lang w:val="vi-VN"/>
        </w:rPr>
        <w:t xml:space="preserve"> 2006 từ lớp 3, lớp 4 và lớp 5</w:t>
      </w:r>
    </w:p>
    <w:p w:rsidR="003A099C" w:rsidRPr="00B212BD" w:rsidRDefault="003A099C" w:rsidP="003A099C">
      <w:pPr>
        <w:spacing w:before="120" w:after="120" w:line="276" w:lineRule="auto"/>
        <w:ind w:firstLine="720"/>
        <w:jc w:val="both"/>
        <w:rPr>
          <w:szCs w:val="26"/>
          <w:lang w:val="vi-VN"/>
        </w:rPr>
      </w:pPr>
      <w:r>
        <w:rPr>
          <w:szCs w:val="26"/>
        </w:rPr>
        <w:t>Thực hiện</w:t>
      </w:r>
      <w:r w:rsidRPr="00B212BD">
        <w:rPr>
          <w:szCs w:val="26"/>
          <w:lang w:val="vi-VN"/>
        </w:rPr>
        <w:t xml:space="preserve"> </w:t>
      </w:r>
      <w:r w:rsidRPr="00B212BD">
        <w:rPr>
          <w:szCs w:val="26"/>
        </w:rPr>
        <w:t>CTGDPT</w:t>
      </w:r>
      <w:r w:rsidRPr="00B212BD">
        <w:rPr>
          <w:szCs w:val="26"/>
          <w:lang w:val="vi-VN"/>
        </w:rPr>
        <w:t xml:space="preserve"> 2006, giao quyền chủ động cho </w:t>
      </w:r>
      <w:r>
        <w:rPr>
          <w:szCs w:val="26"/>
        </w:rPr>
        <w:t>tổ khối và GV</w:t>
      </w:r>
      <w:r w:rsidRPr="00B212BD">
        <w:rPr>
          <w:szCs w:val="26"/>
          <w:lang w:val="vi-VN"/>
        </w:rPr>
        <w:t xml:space="preserve"> xây dựng và thực hiện KHGD đối với  </w:t>
      </w:r>
      <w:r w:rsidRPr="00B212BD">
        <w:rPr>
          <w:bCs/>
          <w:szCs w:val="26"/>
          <w:lang w:val="vi-VN"/>
        </w:rPr>
        <w:t xml:space="preserve">lớp 3, lớp 4 và lớp 5 </w:t>
      </w:r>
      <w:r w:rsidRPr="00B212BD">
        <w:rPr>
          <w:szCs w:val="26"/>
          <w:lang w:val="vi-VN"/>
        </w:rPr>
        <w:t xml:space="preserve">theo định hướng phát triển phẩm chất, năng lực HS để chủ động tiếp cận với </w:t>
      </w:r>
      <w:r w:rsidRPr="00B212BD">
        <w:rPr>
          <w:szCs w:val="26"/>
        </w:rPr>
        <w:t>CTGDPT</w:t>
      </w:r>
      <w:r w:rsidRPr="00B212BD">
        <w:rPr>
          <w:szCs w:val="26"/>
          <w:lang w:val="vi-VN"/>
        </w:rPr>
        <w:t xml:space="preserve"> 2018</w:t>
      </w:r>
      <w:r w:rsidRPr="00B212BD">
        <w:rPr>
          <w:szCs w:val="26"/>
        </w:rPr>
        <w:t xml:space="preserve"> </w:t>
      </w:r>
      <w:r w:rsidRPr="00B212BD">
        <w:rPr>
          <w:szCs w:val="26"/>
          <w:lang w:val="vi-VN"/>
        </w:rPr>
        <w:t xml:space="preserve">và </w:t>
      </w:r>
      <w:r w:rsidRPr="00B212BD">
        <w:rPr>
          <w:szCs w:val="26"/>
        </w:rPr>
        <w:t>t</w:t>
      </w:r>
      <w:r w:rsidRPr="00B212BD">
        <w:rPr>
          <w:szCs w:val="26"/>
          <w:lang w:val="es-ES"/>
        </w:rPr>
        <w:t>hực hiện công văn số 3969/BGDĐT-GDTH</w:t>
      </w:r>
      <w:r w:rsidRPr="00B212BD">
        <w:rPr>
          <w:lang w:val="es-ES"/>
        </w:rPr>
        <w:t xml:space="preserve"> </w:t>
      </w:r>
      <w:r w:rsidRPr="00B212BD">
        <w:rPr>
          <w:szCs w:val="26"/>
          <w:lang w:val="vi-VN"/>
        </w:rPr>
        <w:t>cụ thể:</w:t>
      </w:r>
    </w:p>
    <w:p w:rsidR="003A099C" w:rsidRPr="00B212BD" w:rsidRDefault="003A099C" w:rsidP="003A099C">
      <w:pPr>
        <w:spacing w:before="120" w:after="120" w:line="276" w:lineRule="auto"/>
        <w:ind w:firstLine="720"/>
        <w:jc w:val="both"/>
        <w:outlineLvl w:val="0"/>
        <w:rPr>
          <w:bCs/>
          <w:szCs w:val="26"/>
          <w:lang w:eastAsia="vi-VN"/>
        </w:rPr>
      </w:pPr>
      <w:r>
        <w:rPr>
          <w:bCs/>
          <w:szCs w:val="26"/>
          <w:lang w:eastAsia="vi-VN"/>
        </w:rPr>
        <w:t xml:space="preserve">- </w:t>
      </w:r>
      <w:r w:rsidRPr="00B212BD">
        <w:rPr>
          <w:bCs/>
          <w:szCs w:val="26"/>
          <w:lang w:val="vi-VN" w:eastAsia="vi-VN"/>
        </w:rPr>
        <w:t xml:space="preserve">Tổ chức rà soát lại nội dung chương trình, SGK, mức độ cần đạt của từng khối lớp đối với các môn học bắt buộc để điều chỉnh kế hoạch dạy học phù hợp với tình hình </w:t>
      </w:r>
      <w:r>
        <w:rPr>
          <w:bCs/>
          <w:szCs w:val="26"/>
          <w:lang w:eastAsia="vi-VN"/>
        </w:rPr>
        <w:t>thực tế</w:t>
      </w:r>
      <w:r w:rsidRPr="00B212BD">
        <w:rPr>
          <w:bCs/>
          <w:szCs w:val="26"/>
          <w:lang w:val="vi-VN" w:eastAsia="vi-VN"/>
        </w:rPr>
        <w:t xml:space="preserve">, nhất </w:t>
      </w:r>
      <w:r>
        <w:rPr>
          <w:bCs/>
          <w:szCs w:val="26"/>
          <w:lang w:eastAsia="vi-VN"/>
        </w:rPr>
        <w:t>tình hình</w:t>
      </w:r>
      <w:r w:rsidRPr="00B212BD">
        <w:rPr>
          <w:bCs/>
          <w:szCs w:val="26"/>
          <w:lang w:val="vi-VN" w:eastAsia="vi-VN"/>
        </w:rPr>
        <w:t xml:space="preserve"> dịch Covid-19 diễn biến phức tạp; thực hiện tinh giản nội dung để tập trung giúp HS hoàn thành các nội dung cốt lõi theo hướng: tinh giản mức độ yêu cầu về kiến thức, kĩ năng đối với từng môn học; tinh giản nội dung có trong SGK vượt quá mức độ cần đạt về chuẩn kiến thức kĩ năng ở từng lớp; tinh giản những nội dung trùng lặp trong môn học và giữa các môn học; tích hợp một số nội dung trong môn học và giữa các môn học thành các chủ đề học tập để tiết kiệm thời gian nhưng vẫn đảm bảo quy định của chương trình. </w:t>
      </w:r>
    </w:p>
    <w:p w:rsidR="003A099C" w:rsidRPr="00B212BD" w:rsidRDefault="003A099C" w:rsidP="003A099C">
      <w:pPr>
        <w:spacing w:before="120" w:after="120" w:line="276" w:lineRule="auto"/>
        <w:ind w:firstLine="720"/>
        <w:jc w:val="both"/>
        <w:outlineLvl w:val="0"/>
        <w:rPr>
          <w:szCs w:val="26"/>
          <w:lang w:val="vi-VN"/>
        </w:rPr>
      </w:pPr>
      <w:r>
        <w:rPr>
          <w:szCs w:val="26"/>
          <w:lang w:val="nb-NO"/>
        </w:rPr>
        <w:t xml:space="preserve">- </w:t>
      </w:r>
      <w:r w:rsidRPr="00B212BD">
        <w:rPr>
          <w:szCs w:val="26"/>
          <w:lang w:val="nb-NO"/>
        </w:rPr>
        <w:t xml:space="preserve">Từng bước thực hiện đổi mới nội dung, phương pháp dạy học theo hướng phát triển năng lực của HS trên nguyên tắc: đảm bảo yêu cầu chuẩn kiến thức, kĩ năng và phù hợp điều kiện </w:t>
      </w:r>
      <w:r w:rsidRPr="00B212BD">
        <w:rPr>
          <w:noProof/>
          <w:szCs w:val="26"/>
          <w:lang w:val="vi-VN"/>
        </w:rPr>
        <w:t>thực</w:t>
      </w:r>
      <w:r w:rsidRPr="00B212BD">
        <w:rPr>
          <w:szCs w:val="26"/>
          <w:lang w:val="nb-NO"/>
        </w:rPr>
        <w:t xml:space="preserve"> tế; sắp xếp, điều chỉnh nội dung dạy học theo các chủ đề học tập phù hợp với đối tượng HS; không cắt xén cơ học mà tập trung vào đổi mới phương pháp dạy học, đổi mới cách thức tổ chức các hoạt động giáo dục sao cho nhẹ nhàng, tự nhiên, hiệu quả nhằm phát huy tính tích cực, chủ động, sáng tạo của HS; </w:t>
      </w:r>
      <w:r w:rsidRPr="00B212BD">
        <w:rPr>
          <w:szCs w:val="26"/>
          <w:lang w:val="vi-VN"/>
        </w:rPr>
        <w:t xml:space="preserve">tạo điều kiện </w:t>
      </w:r>
      <w:r w:rsidRPr="00B212BD">
        <w:rPr>
          <w:szCs w:val="26"/>
          <w:lang w:val="vi-VN"/>
        </w:rPr>
        <w:lastRenderedPageBreak/>
        <w:t xml:space="preserve">cho HS được học tập các môn học tự chọn và tham gia các hoạt động giáo dục nhằm thực hiện mục tiêu giáo dục toàn diện. </w:t>
      </w:r>
    </w:p>
    <w:p w:rsidR="003A099C" w:rsidRPr="00B212BD" w:rsidRDefault="003A099C" w:rsidP="003A099C">
      <w:pPr>
        <w:tabs>
          <w:tab w:val="left" w:pos="1418"/>
        </w:tabs>
        <w:spacing w:before="120" w:after="120" w:line="276" w:lineRule="auto"/>
        <w:ind w:firstLine="720"/>
        <w:jc w:val="both"/>
        <w:outlineLvl w:val="0"/>
        <w:rPr>
          <w:spacing w:val="-2"/>
          <w:szCs w:val="26"/>
          <w:lang w:val="vi-VN"/>
        </w:rPr>
      </w:pPr>
      <w:r>
        <w:rPr>
          <w:spacing w:val="-2"/>
          <w:szCs w:val="26"/>
        </w:rPr>
        <w:t xml:space="preserve">- </w:t>
      </w:r>
      <w:r w:rsidRPr="00B212BD">
        <w:rPr>
          <w:spacing w:val="-2"/>
          <w:szCs w:val="26"/>
          <w:lang w:val="vi-VN"/>
        </w:rPr>
        <w:t xml:space="preserve">Tăng </w:t>
      </w:r>
      <w:r w:rsidRPr="00B212BD">
        <w:rPr>
          <w:noProof/>
          <w:szCs w:val="26"/>
          <w:lang w:val="vi-VN"/>
        </w:rPr>
        <w:t>cường</w:t>
      </w:r>
      <w:r w:rsidRPr="00B212BD">
        <w:rPr>
          <w:spacing w:val="-2"/>
          <w:szCs w:val="26"/>
          <w:lang w:val="vi-VN"/>
        </w:rPr>
        <w:t xml:space="preserve"> giáo dục đạo đức lối sống, giá trị sống, kĩ năng sống, hiểu biết xã hội cho HS; </w:t>
      </w:r>
      <w:r w:rsidRPr="00B212BD">
        <w:rPr>
          <w:spacing w:val="-2"/>
          <w:szCs w:val="26"/>
          <w:lang w:val="nb-NO"/>
        </w:rPr>
        <w:t xml:space="preserve">tổ chức thực hiện hiệu quả </w:t>
      </w:r>
      <w:r w:rsidRPr="00B212BD">
        <w:rPr>
          <w:spacing w:val="-2"/>
          <w:szCs w:val="26"/>
          <w:lang w:val="vi-VN"/>
        </w:rPr>
        <w:t>các hoạt động thực hành, hoạt động trải nghiệm, rèn kĩ năng vận dụng kiến thức vào thực tiễn</w:t>
      </w:r>
      <w:r w:rsidRPr="00B212BD">
        <w:rPr>
          <w:spacing w:val="-2"/>
          <w:szCs w:val="26"/>
          <w:lang w:val="nb-NO"/>
        </w:rPr>
        <w:t>,</w:t>
      </w:r>
      <w:r w:rsidRPr="00B212BD">
        <w:rPr>
          <w:spacing w:val="-2"/>
          <w:szCs w:val="26"/>
          <w:lang w:val="vi-VN"/>
        </w:rPr>
        <w:t xml:space="preserve"> phù hợp với tình hình thực tế của nhà trường, địa phương và khả năng học tập của HS. </w:t>
      </w:r>
    </w:p>
    <w:p w:rsidR="003A099C" w:rsidRDefault="003A099C" w:rsidP="003A099C">
      <w:pPr>
        <w:tabs>
          <w:tab w:val="left" w:pos="1418"/>
        </w:tabs>
        <w:spacing w:before="120" w:after="120" w:line="276" w:lineRule="auto"/>
        <w:ind w:firstLine="720"/>
        <w:jc w:val="both"/>
        <w:outlineLvl w:val="0"/>
        <w:rPr>
          <w:szCs w:val="26"/>
        </w:rPr>
      </w:pPr>
      <w:r>
        <w:rPr>
          <w:szCs w:val="26"/>
        </w:rPr>
        <w:t xml:space="preserve">- Tiếp tục </w:t>
      </w:r>
      <w:r w:rsidRPr="00B212BD">
        <w:rPr>
          <w:szCs w:val="26"/>
          <w:lang w:val="vi-VN"/>
        </w:rPr>
        <w:t xml:space="preserve"> đầu tư về cơ sở vật chất để </w:t>
      </w:r>
      <w:r w:rsidRPr="00B212BD">
        <w:rPr>
          <w:noProof/>
          <w:szCs w:val="26"/>
          <w:lang w:val="vi-VN"/>
        </w:rPr>
        <w:t>đảm</w:t>
      </w:r>
      <w:r w:rsidRPr="00B212BD">
        <w:rPr>
          <w:szCs w:val="26"/>
          <w:lang w:val="vi-VN"/>
        </w:rPr>
        <w:t xml:space="preserve"> bảo sĩ số HS/lớp</w:t>
      </w:r>
      <w:r w:rsidRPr="00B212BD">
        <w:rPr>
          <w:szCs w:val="26"/>
        </w:rPr>
        <w:t>,</w:t>
      </w:r>
      <w:r w:rsidRPr="00B212BD">
        <w:rPr>
          <w:szCs w:val="26"/>
          <w:lang w:val="vi-VN"/>
        </w:rPr>
        <w:t xml:space="preserve"> TBDH tối thiểu theo quy định; đảm bảo tỉ lệ GV/lớp và cơ cấu GV để dạy đủ các môn học, hoạt động giáo dục theo quy định và tổ chức dạy học 2 buổi/ngày. </w:t>
      </w:r>
    </w:p>
    <w:p w:rsidR="003A099C" w:rsidRDefault="003A099C" w:rsidP="003A099C">
      <w:pPr>
        <w:spacing w:before="120" w:after="120" w:line="276" w:lineRule="auto"/>
        <w:ind w:firstLine="720"/>
        <w:jc w:val="both"/>
        <w:outlineLvl w:val="0"/>
        <w:rPr>
          <w:bCs/>
          <w:szCs w:val="26"/>
        </w:rPr>
      </w:pPr>
      <w:r>
        <w:rPr>
          <w:szCs w:val="26"/>
        </w:rPr>
        <w:t xml:space="preserve">- </w:t>
      </w:r>
      <w:r w:rsidRPr="00ED7162">
        <w:rPr>
          <w:bCs/>
          <w:szCs w:val="26"/>
          <w:lang w:val="vi-VN"/>
        </w:rPr>
        <w:t xml:space="preserve">Tổ chức dạy học cho HS lớp 5 theo </w:t>
      </w:r>
      <w:r w:rsidRPr="00ED7162">
        <w:rPr>
          <w:bCs/>
          <w:szCs w:val="26"/>
        </w:rPr>
        <w:t xml:space="preserve">công văn 3799/BGDĐT-GDTH ngày 01/9/2021 về </w:t>
      </w:r>
      <w:r w:rsidRPr="00ED7162">
        <w:rPr>
          <w:noProof/>
          <w:szCs w:val="26"/>
          <w:lang w:val="vi-VN"/>
        </w:rPr>
        <w:t>thực</w:t>
      </w:r>
      <w:r w:rsidRPr="00ED7162">
        <w:rPr>
          <w:bCs/>
          <w:szCs w:val="26"/>
        </w:rPr>
        <w:t xml:space="preserve"> hiện KHGD lớp 5 đáp ứng yêu cầu thực hiện CTGDPT 2018, </w:t>
      </w:r>
      <w:r w:rsidRPr="00ED7162">
        <w:rPr>
          <w:bCs/>
          <w:szCs w:val="26"/>
          <w:lang w:val="vi-VN"/>
        </w:rPr>
        <w:t xml:space="preserve">chuẩn bị </w:t>
      </w:r>
      <w:r w:rsidRPr="00ED7162">
        <w:rPr>
          <w:bCs/>
          <w:szCs w:val="26"/>
        </w:rPr>
        <w:t xml:space="preserve">cho HS lên </w:t>
      </w:r>
      <w:r w:rsidRPr="00ED7162">
        <w:rPr>
          <w:bCs/>
          <w:szCs w:val="26"/>
          <w:lang w:val="vi-VN"/>
        </w:rPr>
        <w:t>học lớp 6</w:t>
      </w:r>
      <w:r w:rsidRPr="00ED7162">
        <w:rPr>
          <w:bCs/>
          <w:szCs w:val="26"/>
        </w:rPr>
        <w:t>.</w:t>
      </w:r>
    </w:p>
    <w:p w:rsidR="003A099C" w:rsidRPr="00ED7162" w:rsidRDefault="003A099C" w:rsidP="003A099C">
      <w:pPr>
        <w:spacing w:before="120" w:after="120" w:line="276" w:lineRule="auto"/>
        <w:ind w:firstLine="720"/>
        <w:jc w:val="both"/>
        <w:outlineLvl w:val="0"/>
        <w:rPr>
          <w:b/>
          <w:szCs w:val="26"/>
        </w:rPr>
      </w:pPr>
      <w:r w:rsidRPr="00ED7162">
        <w:rPr>
          <w:b/>
          <w:i/>
          <w:szCs w:val="26"/>
        </w:rPr>
        <w:t>2.4.</w:t>
      </w:r>
      <w:r w:rsidRPr="00ED7162">
        <w:rPr>
          <w:b/>
          <w:i/>
          <w:szCs w:val="26"/>
          <w:lang w:val="vi-VN"/>
        </w:rPr>
        <w:t xml:space="preserve"> T</w:t>
      </w:r>
      <w:r w:rsidRPr="00ED7162">
        <w:rPr>
          <w:b/>
          <w:i/>
          <w:spacing w:val="-2"/>
          <w:szCs w:val="26"/>
          <w:lang w:val="vi-VN"/>
        </w:rPr>
        <w:t xml:space="preserve">hực hiện đa </w:t>
      </w:r>
      <w:r w:rsidRPr="00ED7162">
        <w:rPr>
          <w:b/>
          <w:i/>
          <w:szCs w:val="26"/>
        </w:rPr>
        <w:t>dạng</w:t>
      </w:r>
      <w:r w:rsidRPr="00ED7162">
        <w:rPr>
          <w:b/>
          <w:i/>
          <w:spacing w:val="-2"/>
          <w:szCs w:val="26"/>
          <w:lang w:val="vi-VN"/>
        </w:rPr>
        <w:t xml:space="preserve"> hóa các hình thức tổ chức dạy học</w:t>
      </w:r>
    </w:p>
    <w:p w:rsidR="003A099C" w:rsidRPr="00ED7162" w:rsidRDefault="003A099C" w:rsidP="003A099C">
      <w:pPr>
        <w:spacing w:before="120" w:after="120" w:line="276" w:lineRule="auto"/>
        <w:ind w:firstLine="720"/>
        <w:jc w:val="both"/>
      </w:pPr>
      <w:r>
        <w:rPr>
          <w:szCs w:val="26"/>
        </w:rPr>
        <w:t xml:space="preserve">Thực hiện </w:t>
      </w:r>
      <w:r w:rsidRPr="00505C78">
        <w:rPr>
          <w:szCs w:val="26"/>
          <w:lang w:val="vi-VN"/>
        </w:rPr>
        <w:t>dạy học tích hợp</w:t>
      </w:r>
      <w:r>
        <w:rPr>
          <w:szCs w:val="26"/>
        </w:rPr>
        <w:t xml:space="preserve">, </w:t>
      </w:r>
      <w:r>
        <w:t>l</w:t>
      </w:r>
      <w:r w:rsidRPr="00ED7162">
        <w:t>ồng ghép</w:t>
      </w:r>
      <w:r w:rsidRPr="00505C78">
        <w:rPr>
          <w:szCs w:val="26"/>
          <w:lang w:val="vi-VN"/>
        </w:rPr>
        <w:t xml:space="preserve"> các nội dung giáo</w:t>
      </w:r>
      <w:r>
        <w:rPr>
          <w:szCs w:val="26"/>
        </w:rPr>
        <w:t xml:space="preserve"> dục</w:t>
      </w:r>
      <w:r>
        <w:t xml:space="preserve"> </w:t>
      </w:r>
      <w:r w:rsidRPr="00ED7162">
        <w:t>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kỹ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3A099C" w:rsidRPr="00ED7162" w:rsidRDefault="003A099C" w:rsidP="003A099C">
      <w:pPr>
        <w:spacing w:before="120" w:after="120" w:line="276" w:lineRule="auto"/>
        <w:ind w:firstLine="720"/>
        <w:jc w:val="both"/>
      </w:pPr>
      <w:r w:rsidRPr="00ED7162">
        <w:rPr>
          <w:lang w:val="pt-BR"/>
        </w:rPr>
        <w:t>Chú trọng giáo dục phẩm chất, kỹ năng để hội nhập cho học sinh. Tổ chức các hoạt động, mô hình giáo dục sáng tạo, đẩy mạnh việc học sinh nghiên cứu các ứng dụng trong đời sống thực tiễn thông qua thực tế cuộc sống và các hoạt động trải nghiệm mà nhà trường tổ chức</w:t>
      </w:r>
      <w:r w:rsidRPr="00ED7162">
        <w:t xml:space="preserve">. </w:t>
      </w:r>
    </w:p>
    <w:p w:rsidR="003A099C" w:rsidRDefault="003A099C" w:rsidP="003A099C">
      <w:pPr>
        <w:spacing w:before="120" w:after="120" w:line="276" w:lineRule="auto"/>
        <w:ind w:firstLine="720"/>
        <w:jc w:val="both"/>
        <w:rPr>
          <w:szCs w:val="26"/>
        </w:rPr>
      </w:pPr>
      <w:r w:rsidRPr="00505C78">
        <w:rPr>
          <w:szCs w:val="26"/>
        </w:rPr>
        <w:t xml:space="preserve">Bảo đảm thực hiện hiệu quả chương trình giáo dục thẩm mĩ, giáo dục thể chất gắn với các hoạt động ngoại khóa; xây dựng thêm một số bài dạy về Giáo dục thể chất (môn Thể </w:t>
      </w:r>
      <w:r w:rsidRPr="00505C78">
        <w:rPr>
          <w:szCs w:val="26"/>
          <w:lang w:val="vi-VN"/>
        </w:rPr>
        <w:t>dục</w:t>
      </w:r>
      <w:r w:rsidRPr="00505C78">
        <w:rPr>
          <w:szCs w:val="26"/>
        </w:rPr>
        <w:t>) để HS luyện tập và nâng cao sức khỏe trong thời gian ở nhà phòng chống dịch. Khi điều kiện cho phép, tiếp tục đưa giáo dục âm nhạc dân tộc, văn hóa truyền thống vào nhà trường; phát động phong trào học bơi và phòng, chống đuối nước cho HS; đẩy mạnh y tế trường học, chăm sóc sức khỏe cho HS.</w:t>
      </w:r>
    </w:p>
    <w:p w:rsidR="003A099C" w:rsidRPr="00012C15" w:rsidRDefault="003A099C" w:rsidP="003A099C">
      <w:pPr>
        <w:spacing w:before="120" w:after="120" w:line="276" w:lineRule="auto"/>
        <w:ind w:firstLine="720"/>
        <w:jc w:val="both"/>
        <w:rPr>
          <w:szCs w:val="26"/>
        </w:rPr>
      </w:pPr>
      <w:r w:rsidRPr="00505C78">
        <w:rPr>
          <w:szCs w:val="26"/>
          <w:lang w:val="vi-VN"/>
        </w:rPr>
        <w:t>Triển khai các văn bản</w:t>
      </w:r>
      <w:r>
        <w:rPr>
          <w:szCs w:val="26"/>
        </w:rPr>
        <w:t xml:space="preserve"> </w:t>
      </w:r>
      <w:r w:rsidRPr="00505C78">
        <w:rPr>
          <w:szCs w:val="26"/>
          <w:lang w:val="vi-VN"/>
        </w:rPr>
        <w:t>hướng dẫn nhằm đổi mới và nâng cao chất lượng hiệu quả hoạt động thư viện trong các trường tiểu học, trong đó đảm bảo thư viện lưu trữ SGK để sử dụng lâu dài và góp phần nâng cao chất lượng giáo dục theo định hướng phát triển phẩm chất và năng lực HS</w:t>
      </w:r>
      <w:r w:rsidRPr="00505C78">
        <w:rPr>
          <w:szCs w:val="26"/>
        </w:rPr>
        <w:t xml:space="preserve">. </w:t>
      </w:r>
      <w:r>
        <w:rPr>
          <w:szCs w:val="26"/>
        </w:rPr>
        <w:t>B</w:t>
      </w:r>
      <w:r w:rsidRPr="00505C78">
        <w:rPr>
          <w:szCs w:val="26"/>
        </w:rPr>
        <w:t xml:space="preserve">ố trí </w:t>
      </w:r>
      <w:r>
        <w:rPr>
          <w:szCs w:val="26"/>
        </w:rPr>
        <w:t xml:space="preserve">sắp xếp </w:t>
      </w:r>
      <w:r w:rsidRPr="00505C78">
        <w:rPr>
          <w:szCs w:val="26"/>
        </w:rPr>
        <w:t xml:space="preserve">nhân viên thư viện </w:t>
      </w:r>
      <w:r>
        <w:rPr>
          <w:szCs w:val="26"/>
        </w:rPr>
        <w:t xml:space="preserve">thực hiện đúng </w:t>
      </w:r>
      <w:r w:rsidRPr="00505C78">
        <w:rPr>
          <w:szCs w:val="26"/>
        </w:rPr>
        <w:t xml:space="preserve"> chuyên môn làm công tác thiết lập và vận hành thư viện; tăng cường tập huấn, bồi dưỡng nâng cao năng lực cho GV và nhân viên thư viện về công tác tổ chức hoạt động </w:t>
      </w:r>
      <w:r w:rsidRPr="00505C78">
        <w:rPr>
          <w:szCs w:val="26"/>
        </w:rPr>
        <w:lastRenderedPageBreak/>
        <w:t>đọc cho HS; dành thời lượng phù hợp cho tiết đọc sách tại thư viện; đầu tư cơ sở vật chất, phương tiện kĩ thuật, học liệu và ứng dụng công nghệ t</w:t>
      </w:r>
      <w:r>
        <w:rPr>
          <w:szCs w:val="26"/>
        </w:rPr>
        <w:t xml:space="preserve">hông tin trong công tác quản lý </w:t>
      </w:r>
      <w:r w:rsidRPr="00505C78">
        <w:rPr>
          <w:szCs w:val="26"/>
        </w:rPr>
        <w:t>và tổ chức hoạt động thư viện; đảm bảo tất cả HS đều có đủ SGK để học tập; huy động các nguồn lực từ phụ huynh, HS, nhà tài trợ,… để xây dựng tủ sách dùng chung, hỗ trợ cho HS khó khăn có đủ SGK để học tập; tổ chức hoạt động nhằm góp phần xây dựng văn hóa đọc trong nhà trường và cộng đồng.</w:t>
      </w:r>
    </w:p>
    <w:p w:rsidR="003A099C" w:rsidRPr="00505C78" w:rsidRDefault="003A099C" w:rsidP="003A099C">
      <w:pPr>
        <w:spacing w:before="120" w:after="120" w:line="276" w:lineRule="auto"/>
        <w:ind w:firstLine="720"/>
        <w:jc w:val="both"/>
        <w:rPr>
          <w:szCs w:val="26"/>
        </w:rPr>
      </w:pPr>
      <w:r w:rsidRPr="00505C78">
        <w:rPr>
          <w:szCs w:val="26"/>
        </w:rPr>
        <w:t xml:space="preserve">Tăng cường nền nếp, kỉ cương, nâng cao chất lượng, hiệu quả các hoạt động giáo dục trong </w:t>
      </w:r>
      <w:r w:rsidRPr="00505C78">
        <w:rPr>
          <w:szCs w:val="26"/>
          <w:lang w:val="vi-VN"/>
        </w:rPr>
        <w:t>các</w:t>
      </w:r>
      <w:r w:rsidRPr="00505C78">
        <w:rPr>
          <w:szCs w:val="26"/>
        </w:rPr>
        <w:t xml:space="preserve"> cơ sở giáo dục tiểu học. Chú trọng kết hợp dạy chữ với dạy người, giáo dục ý thức, trách nhiệm của công dân đối với gia đình - nhà trường - xã hội cho HS tiểu học. Thực hiện tốt các cuộc vận động, các phong trào thi đua của ngành phù hợp điều kiện </w:t>
      </w:r>
      <w:r>
        <w:rPr>
          <w:szCs w:val="26"/>
        </w:rPr>
        <w:t>nhà trường</w:t>
      </w:r>
      <w:r w:rsidRPr="00505C78">
        <w:rPr>
          <w:szCs w:val="26"/>
        </w:rPr>
        <w:t xml:space="preserve">. </w:t>
      </w:r>
    </w:p>
    <w:p w:rsidR="003A099C" w:rsidRDefault="003A099C" w:rsidP="003A099C">
      <w:pPr>
        <w:spacing w:before="120" w:after="120" w:line="276" w:lineRule="auto"/>
        <w:ind w:firstLine="720"/>
        <w:jc w:val="both"/>
        <w:rPr>
          <w:spacing w:val="-4"/>
          <w:lang w:val="nl-NL"/>
        </w:rPr>
      </w:pPr>
      <w:r w:rsidRPr="00ED7162">
        <w:rPr>
          <w:spacing w:val="-4"/>
          <w:lang w:val="nl-NL"/>
        </w:rPr>
        <w:t xml:space="preserve">Chỉ đạo và kết hợp tốt các công tác Đội Thiếu niên tiền phong Hồ Chí Minh và Sao Nhi đồng gắn liến với các hoạt động giáo dục của nhà trường. </w:t>
      </w:r>
    </w:p>
    <w:p w:rsidR="003A099C" w:rsidRDefault="003A099C" w:rsidP="003A099C">
      <w:pPr>
        <w:spacing w:before="120" w:after="120" w:line="276" w:lineRule="auto"/>
        <w:ind w:firstLine="720"/>
        <w:jc w:val="both"/>
        <w:outlineLvl w:val="0"/>
        <w:rPr>
          <w:b/>
          <w:i/>
          <w:szCs w:val="26"/>
        </w:rPr>
      </w:pPr>
      <w:r w:rsidRPr="00012C15">
        <w:rPr>
          <w:b/>
          <w:i/>
          <w:szCs w:val="26"/>
        </w:rPr>
        <w:t>2.5.</w:t>
      </w:r>
      <w:r w:rsidRPr="00012C15">
        <w:rPr>
          <w:b/>
          <w:i/>
          <w:szCs w:val="26"/>
          <w:lang w:val="vi-VN"/>
        </w:rPr>
        <w:t xml:space="preserve"> </w:t>
      </w:r>
      <w:r w:rsidRPr="00012C15">
        <w:rPr>
          <w:b/>
          <w:i/>
          <w:spacing w:val="-2"/>
          <w:szCs w:val="26"/>
        </w:rPr>
        <w:t>T</w:t>
      </w:r>
      <w:r w:rsidRPr="00012C15">
        <w:rPr>
          <w:b/>
          <w:i/>
          <w:szCs w:val="26"/>
          <w:lang w:val="vi-VN"/>
        </w:rPr>
        <w:t xml:space="preserve">ổ chức </w:t>
      </w:r>
      <w:r w:rsidRPr="00012C15">
        <w:rPr>
          <w:b/>
          <w:i/>
          <w:szCs w:val="26"/>
        </w:rPr>
        <w:t xml:space="preserve">đề xuất </w:t>
      </w:r>
      <w:r w:rsidRPr="00012C15">
        <w:rPr>
          <w:b/>
          <w:i/>
          <w:szCs w:val="26"/>
          <w:lang w:val="vi-VN"/>
        </w:rPr>
        <w:t>lựa chọn SGK</w:t>
      </w:r>
    </w:p>
    <w:p w:rsidR="003A099C" w:rsidRDefault="003A099C" w:rsidP="003A099C">
      <w:pPr>
        <w:spacing w:before="120" w:after="120" w:line="276" w:lineRule="auto"/>
        <w:ind w:firstLine="720"/>
        <w:jc w:val="both"/>
        <w:outlineLvl w:val="0"/>
        <w:rPr>
          <w:iCs/>
          <w:spacing w:val="-2"/>
          <w:szCs w:val="26"/>
        </w:rPr>
      </w:pPr>
      <w:r>
        <w:rPr>
          <w:iCs/>
          <w:spacing w:val="-4"/>
          <w:szCs w:val="26"/>
        </w:rPr>
        <w:t>Tiếp tục t</w:t>
      </w:r>
      <w:r w:rsidRPr="00505C78">
        <w:rPr>
          <w:iCs/>
          <w:spacing w:val="-4"/>
          <w:szCs w:val="26"/>
          <w:lang w:val="vi-VN"/>
        </w:rPr>
        <w:t xml:space="preserve">ổ chức thực hiện việc </w:t>
      </w:r>
      <w:r w:rsidRPr="00505C78">
        <w:rPr>
          <w:iCs/>
          <w:spacing w:val="-4"/>
          <w:szCs w:val="26"/>
        </w:rPr>
        <w:t xml:space="preserve">đề xuất </w:t>
      </w:r>
      <w:r w:rsidRPr="00505C78">
        <w:rPr>
          <w:iCs/>
          <w:spacing w:val="-4"/>
          <w:szCs w:val="26"/>
          <w:lang w:val="vi-VN"/>
        </w:rPr>
        <w:t>lựa chọn SGK lớp 3</w:t>
      </w:r>
      <w:r w:rsidRPr="00505C78">
        <w:rPr>
          <w:iCs/>
          <w:spacing w:val="-2"/>
          <w:szCs w:val="26"/>
          <w:lang w:val="vi-VN"/>
        </w:rPr>
        <w:t xml:space="preserve"> và trang bị SGK, tài liệu tham khảo trong trường tiểu học theo quy định</w:t>
      </w:r>
      <w:r>
        <w:rPr>
          <w:iCs/>
          <w:spacing w:val="-2"/>
          <w:szCs w:val="26"/>
        </w:rPr>
        <w:t xml:space="preserve">, </w:t>
      </w:r>
      <w:r w:rsidRPr="00505C78">
        <w:rPr>
          <w:iCs/>
          <w:spacing w:val="-2"/>
          <w:szCs w:val="26"/>
          <w:lang w:val="vi-VN"/>
        </w:rPr>
        <w:t xml:space="preserve">quan tâm ý kiến từ các tổ chuyên môn trong quá trình tổ chức </w:t>
      </w:r>
      <w:r w:rsidRPr="00505C78">
        <w:rPr>
          <w:iCs/>
          <w:spacing w:val="-2"/>
          <w:szCs w:val="26"/>
        </w:rPr>
        <w:t xml:space="preserve">đề xuất </w:t>
      </w:r>
      <w:r w:rsidRPr="00505C78">
        <w:rPr>
          <w:iCs/>
          <w:spacing w:val="-2"/>
          <w:szCs w:val="26"/>
          <w:lang w:val="vi-VN"/>
        </w:rPr>
        <w:t xml:space="preserve">lựa chọn SGK. </w:t>
      </w:r>
    </w:p>
    <w:p w:rsidR="003A099C" w:rsidRPr="00505C78" w:rsidRDefault="003A099C" w:rsidP="003A099C">
      <w:pPr>
        <w:spacing w:before="120" w:after="120" w:line="276" w:lineRule="auto"/>
        <w:ind w:firstLine="720"/>
        <w:jc w:val="both"/>
        <w:rPr>
          <w:szCs w:val="26"/>
          <w:lang w:val="vi-VN"/>
        </w:rPr>
      </w:pPr>
      <w:r w:rsidRPr="00505C78">
        <w:rPr>
          <w:iCs/>
          <w:spacing w:val="-2"/>
          <w:szCs w:val="26"/>
          <w:lang w:val="vi-VN"/>
        </w:rPr>
        <w:t xml:space="preserve">Phối hợp với các </w:t>
      </w:r>
      <w:r w:rsidRPr="00505C78">
        <w:rPr>
          <w:iCs/>
          <w:spacing w:val="-2"/>
          <w:szCs w:val="26"/>
        </w:rPr>
        <w:t>n</w:t>
      </w:r>
      <w:r w:rsidRPr="00505C78">
        <w:rPr>
          <w:iCs/>
          <w:spacing w:val="-2"/>
          <w:szCs w:val="26"/>
          <w:lang w:val="vi-VN"/>
        </w:rPr>
        <w:t xml:space="preserve">hà xuất bản có SGK được lựa </w:t>
      </w:r>
      <w:r w:rsidRPr="00505C78">
        <w:rPr>
          <w:szCs w:val="26"/>
          <w:lang w:val="vi-VN"/>
        </w:rPr>
        <w:t xml:space="preserve">chọn để đảm bảo cung ứng SGK và tổ chức tập </w:t>
      </w:r>
      <w:r w:rsidRPr="00505C78">
        <w:rPr>
          <w:iCs/>
          <w:spacing w:val="-4"/>
          <w:szCs w:val="26"/>
          <w:lang w:val="vi-VN"/>
        </w:rPr>
        <w:t>huấn</w:t>
      </w:r>
      <w:r w:rsidRPr="00505C78">
        <w:rPr>
          <w:szCs w:val="26"/>
          <w:lang w:val="vi-VN"/>
        </w:rPr>
        <w:t xml:space="preserve"> sử dụng SGK</w:t>
      </w:r>
      <w:r w:rsidRPr="00505C78">
        <w:rPr>
          <w:szCs w:val="26"/>
        </w:rPr>
        <w:t xml:space="preserve"> cho </w:t>
      </w:r>
      <w:r w:rsidRPr="00505C78">
        <w:rPr>
          <w:bCs/>
          <w:szCs w:val="26"/>
        </w:rPr>
        <w:t xml:space="preserve">GV được phân công dạy lớp 3 theo kế hoạch cụ thể của Sở </w:t>
      </w:r>
      <w:r w:rsidRPr="00505C78">
        <w:rPr>
          <w:szCs w:val="26"/>
        </w:rPr>
        <w:t>GDĐT, Phòng</w:t>
      </w:r>
      <w:r w:rsidRPr="00505C78">
        <w:rPr>
          <w:bCs/>
          <w:szCs w:val="26"/>
        </w:rPr>
        <w:t xml:space="preserve"> GDĐT; x</w:t>
      </w:r>
      <w:r w:rsidRPr="00505C78">
        <w:rPr>
          <w:szCs w:val="26"/>
        </w:rPr>
        <w:t xml:space="preserve">ây </w:t>
      </w:r>
      <w:r w:rsidRPr="00505C78">
        <w:rPr>
          <w:bCs/>
          <w:szCs w:val="26"/>
        </w:rPr>
        <w:t>dựng</w:t>
      </w:r>
      <w:r w:rsidRPr="00505C78">
        <w:rPr>
          <w:szCs w:val="26"/>
        </w:rPr>
        <w:t xml:space="preserve"> nền tảng công nghệ thông tin phù hợp với mỗi hình thức bồi dưỡng (tự bồi dưỡng, trực tuyến, trực tiếp) tích cực, hiệu quả. </w:t>
      </w:r>
      <w:r w:rsidRPr="00505C78">
        <w:rPr>
          <w:szCs w:val="26"/>
          <w:lang w:val="vi-VN"/>
        </w:rPr>
        <w:t xml:space="preserve">Thực hiện các giải pháp để hỗ trợ </w:t>
      </w:r>
      <w:r w:rsidRPr="00505C78">
        <w:rPr>
          <w:iCs/>
          <w:spacing w:val="-2"/>
          <w:szCs w:val="26"/>
          <w:lang w:val="vi-VN"/>
        </w:rPr>
        <w:t>SGK</w:t>
      </w:r>
      <w:r w:rsidRPr="00505C78">
        <w:rPr>
          <w:szCs w:val="26"/>
          <w:lang w:val="vi-VN"/>
        </w:rPr>
        <w:t xml:space="preserve"> cho các HS thuộc đối tượng chính sách; HS hộ nghèo và cận nghèo; h</w:t>
      </w:r>
      <w:r w:rsidRPr="00505C78">
        <w:rPr>
          <w:iCs/>
          <w:spacing w:val="-2"/>
          <w:szCs w:val="26"/>
          <w:lang w:val="vi-VN"/>
        </w:rPr>
        <w:t>uy động các nguồn lực xã hội thực hiện</w:t>
      </w:r>
      <w:r w:rsidRPr="00505C78">
        <w:rPr>
          <w:szCs w:val="26"/>
          <w:lang w:val="vi-VN"/>
        </w:rPr>
        <w:t xml:space="preserve"> rà soát đối tượng được hỗ trợ </w:t>
      </w:r>
      <w:r w:rsidRPr="00505C78">
        <w:rPr>
          <w:iCs/>
          <w:spacing w:val="-2"/>
          <w:szCs w:val="26"/>
          <w:lang w:val="vi-VN"/>
        </w:rPr>
        <w:t>SGK</w:t>
      </w:r>
      <w:r w:rsidRPr="00505C78">
        <w:rPr>
          <w:szCs w:val="26"/>
          <w:lang w:val="vi-VN"/>
        </w:rPr>
        <w:t xml:space="preserve"> để có giải pháp hỗ trợ kịp thời, đảm bảo tất cả HS có đầy đủ </w:t>
      </w:r>
      <w:r w:rsidRPr="00505C78">
        <w:rPr>
          <w:iCs/>
          <w:spacing w:val="-2"/>
          <w:szCs w:val="26"/>
          <w:lang w:val="vi-VN"/>
        </w:rPr>
        <w:t>SGK</w:t>
      </w:r>
      <w:r w:rsidRPr="00505C78">
        <w:rPr>
          <w:szCs w:val="26"/>
          <w:lang w:val="vi-VN"/>
        </w:rPr>
        <w:t xml:space="preserve">, không để HS nào bị thiếu </w:t>
      </w:r>
      <w:r w:rsidRPr="00505C78">
        <w:rPr>
          <w:iCs/>
          <w:spacing w:val="-2"/>
          <w:szCs w:val="26"/>
          <w:lang w:val="vi-VN"/>
        </w:rPr>
        <w:t>SGK</w:t>
      </w:r>
      <w:r w:rsidRPr="00505C78">
        <w:rPr>
          <w:szCs w:val="26"/>
          <w:lang w:val="vi-VN"/>
        </w:rPr>
        <w:t xml:space="preserve"> trước khi vào năm học mới.</w:t>
      </w:r>
    </w:p>
    <w:p w:rsidR="003A099C" w:rsidRDefault="003A099C" w:rsidP="003A099C">
      <w:pPr>
        <w:spacing w:before="120" w:after="120" w:line="276" w:lineRule="auto"/>
        <w:ind w:firstLine="720"/>
        <w:jc w:val="both"/>
        <w:rPr>
          <w:szCs w:val="26"/>
        </w:rPr>
      </w:pPr>
      <w:r w:rsidRPr="00505C78">
        <w:rPr>
          <w:szCs w:val="26"/>
        </w:rPr>
        <w:t xml:space="preserve">Tổ chức giám sát, quản </w:t>
      </w:r>
      <w:r>
        <w:rPr>
          <w:szCs w:val="26"/>
        </w:rPr>
        <w:t xml:space="preserve">lý </w:t>
      </w:r>
      <w:r w:rsidRPr="00505C78">
        <w:rPr>
          <w:szCs w:val="26"/>
        </w:rPr>
        <w:t>và đảm bảo GV được bồi dưỡng hiệu quả, đảm bảo chất lượng các quy trình và hoàn thành các yêu cầu của đợt bồi dưỡng. Không bố trí lớp cho GV không tham gia bồi dưỡng hoặc không đạt được mức đánh giá theo yêu cầu.</w:t>
      </w:r>
    </w:p>
    <w:p w:rsidR="003A099C" w:rsidRDefault="003A099C" w:rsidP="003A099C">
      <w:pPr>
        <w:spacing w:before="120" w:after="120" w:line="276" w:lineRule="auto"/>
        <w:ind w:firstLine="720"/>
        <w:jc w:val="both"/>
        <w:rPr>
          <w:b/>
          <w:i/>
          <w:iCs/>
          <w:spacing w:val="-2"/>
          <w:szCs w:val="26"/>
          <w:lang w:eastAsia="vi-VN"/>
        </w:rPr>
      </w:pPr>
      <w:r w:rsidRPr="008D4792">
        <w:rPr>
          <w:b/>
          <w:i/>
          <w:szCs w:val="26"/>
        </w:rPr>
        <w:t>2.6.</w:t>
      </w:r>
      <w:r w:rsidRPr="008D4792">
        <w:rPr>
          <w:b/>
          <w:i/>
          <w:szCs w:val="26"/>
          <w:lang w:val="vi-VN"/>
        </w:rPr>
        <w:t xml:space="preserve"> </w:t>
      </w:r>
      <w:r w:rsidRPr="00012C15">
        <w:rPr>
          <w:b/>
          <w:i/>
          <w:szCs w:val="26"/>
        </w:rPr>
        <w:t>T</w:t>
      </w:r>
      <w:r w:rsidRPr="00012C15">
        <w:rPr>
          <w:b/>
          <w:i/>
          <w:iCs/>
          <w:spacing w:val="-2"/>
          <w:szCs w:val="26"/>
          <w:lang w:val="vi-VN" w:eastAsia="vi-VN"/>
        </w:rPr>
        <w:t>ổ chức thực hiện nội dung giáo dục của địa phương</w:t>
      </w:r>
    </w:p>
    <w:p w:rsidR="003A099C" w:rsidRPr="00993ABE" w:rsidRDefault="003A099C" w:rsidP="003A099C">
      <w:pPr>
        <w:spacing w:before="120" w:after="120" w:line="276" w:lineRule="auto"/>
        <w:ind w:firstLine="720"/>
        <w:jc w:val="both"/>
        <w:rPr>
          <w:rFonts w:eastAsia="Calibri"/>
          <w:strike/>
          <w:szCs w:val="26"/>
        </w:rPr>
      </w:pPr>
      <w:r w:rsidRPr="00505C78">
        <w:rPr>
          <w:szCs w:val="26"/>
        </w:rPr>
        <w:t>T</w:t>
      </w:r>
      <w:r w:rsidRPr="00505C78">
        <w:rPr>
          <w:szCs w:val="26"/>
          <w:lang w:val="vi-VN"/>
        </w:rPr>
        <w:t>riển khai</w:t>
      </w:r>
      <w:r>
        <w:rPr>
          <w:szCs w:val="26"/>
        </w:rPr>
        <w:t xml:space="preserve"> thực hiện</w:t>
      </w:r>
      <w:r w:rsidRPr="00505C78">
        <w:rPr>
          <w:szCs w:val="26"/>
          <w:lang w:val="vi-VN"/>
        </w:rPr>
        <w:t xml:space="preserve"> tài liệu giáo dục địa phương cấp tiểu học đảm bảo chất lượng, tiến độ theo quy định của Bộ GDĐT</w:t>
      </w:r>
      <w:r>
        <w:rPr>
          <w:szCs w:val="26"/>
        </w:rPr>
        <w:t>.</w:t>
      </w:r>
    </w:p>
    <w:p w:rsidR="003A099C" w:rsidRDefault="003A099C" w:rsidP="003A099C">
      <w:pPr>
        <w:spacing w:before="120" w:after="120" w:line="276" w:lineRule="auto"/>
        <w:ind w:firstLine="720"/>
        <w:jc w:val="both"/>
        <w:rPr>
          <w:szCs w:val="26"/>
        </w:rPr>
      </w:pPr>
      <w:r>
        <w:rPr>
          <w:szCs w:val="26"/>
        </w:rPr>
        <w:t>X</w:t>
      </w:r>
      <w:r w:rsidRPr="00505C78">
        <w:rPr>
          <w:szCs w:val="26"/>
          <w:lang w:val="vi-VN"/>
        </w:rPr>
        <w:t>ây dựng kế hoạch thực hiện nội dung giáo dục của</w:t>
      </w:r>
      <w:r>
        <w:rPr>
          <w:szCs w:val="26"/>
          <w:lang w:val="vi-VN"/>
        </w:rPr>
        <w:t xml:space="preserve"> địa phương tích hợp, lồng ghép</w:t>
      </w:r>
      <w:r>
        <w:rPr>
          <w:szCs w:val="26"/>
        </w:rPr>
        <w:t xml:space="preserve"> </w:t>
      </w:r>
      <w:r w:rsidRPr="00505C78">
        <w:rPr>
          <w:szCs w:val="26"/>
          <w:lang w:val="vi-VN"/>
        </w:rPr>
        <w:t>trong KHGD</w:t>
      </w:r>
      <w:r>
        <w:rPr>
          <w:szCs w:val="26"/>
        </w:rPr>
        <w:t xml:space="preserve"> </w:t>
      </w:r>
      <w:r w:rsidRPr="00505C78">
        <w:rPr>
          <w:szCs w:val="26"/>
          <w:lang w:val="vi-VN"/>
        </w:rPr>
        <w:t>nhà tr</w:t>
      </w:r>
      <w:r>
        <w:rPr>
          <w:szCs w:val="26"/>
          <w:lang w:val="vi-VN"/>
        </w:rPr>
        <w:t>ường theo hướng dẫn của Bộ</w:t>
      </w:r>
      <w:r>
        <w:rPr>
          <w:szCs w:val="26"/>
        </w:rPr>
        <w:t xml:space="preserve"> </w:t>
      </w:r>
      <w:r>
        <w:rPr>
          <w:szCs w:val="26"/>
          <w:lang w:val="vi-VN"/>
        </w:rPr>
        <w:t>GDĐT</w:t>
      </w:r>
      <w:r>
        <w:rPr>
          <w:szCs w:val="26"/>
        </w:rPr>
        <w:t xml:space="preserve"> </w:t>
      </w:r>
      <w:r>
        <w:rPr>
          <w:szCs w:val="26"/>
          <w:lang w:val="vi-VN"/>
        </w:rPr>
        <w:t xml:space="preserve">tại Công văn số 3036/BGDĐT-GDTH </w:t>
      </w:r>
      <w:r w:rsidRPr="00505C78">
        <w:rPr>
          <w:szCs w:val="26"/>
          <w:lang w:val="vi-VN"/>
        </w:rPr>
        <w:t xml:space="preserve">ngày 20/7/2021 với hình thức linh hoạt, phù hợp với điều kiện </w:t>
      </w:r>
      <w:r w:rsidRPr="00505C78">
        <w:rPr>
          <w:szCs w:val="26"/>
          <w:lang w:val="vi-VN"/>
        </w:rPr>
        <w:lastRenderedPageBreak/>
        <w:t xml:space="preserve">và hoàn cảnh cụ thể của nhà trường, địa phương, đảm bảo mục tiêu và chất lượng giáo dục. </w:t>
      </w:r>
    </w:p>
    <w:p w:rsidR="003A099C" w:rsidRPr="00993ABE" w:rsidRDefault="003A099C" w:rsidP="003A099C">
      <w:pPr>
        <w:spacing w:before="120" w:after="120" w:line="276" w:lineRule="auto"/>
        <w:ind w:firstLine="720"/>
        <w:jc w:val="both"/>
        <w:rPr>
          <w:szCs w:val="26"/>
        </w:rPr>
      </w:pPr>
      <w:r>
        <w:rPr>
          <w:szCs w:val="26"/>
        </w:rPr>
        <w:t xml:space="preserve">Khi tổ chức lồng ghép, tích hợp </w:t>
      </w:r>
      <w:r>
        <w:rPr>
          <w:szCs w:val="26"/>
          <w:lang w:val="vi-VN"/>
        </w:rPr>
        <w:t xml:space="preserve">nội </w:t>
      </w:r>
      <w:r>
        <w:rPr>
          <w:szCs w:val="26"/>
        </w:rPr>
        <w:t xml:space="preserve">dung </w:t>
      </w:r>
      <w:r w:rsidRPr="00505C78">
        <w:rPr>
          <w:szCs w:val="26"/>
          <w:lang w:val="vi-VN"/>
        </w:rPr>
        <w:t xml:space="preserve">giáo dục của địa phương </w:t>
      </w:r>
      <w:r>
        <w:rPr>
          <w:szCs w:val="26"/>
        </w:rPr>
        <w:t xml:space="preserve">GV quan tâm đến nội dung </w:t>
      </w:r>
      <w:r w:rsidRPr="00505C78">
        <w:rPr>
          <w:szCs w:val="26"/>
          <w:lang w:val="vi-VN"/>
        </w:rPr>
        <w:t xml:space="preserve">chương trình các môn học, hoạt động trải nghiệm để phù hợp với đặc điểm tâm </w:t>
      </w:r>
      <w:r>
        <w:rPr>
          <w:szCs w:val="26"/>
          <w:lang w:val="vi-VN"/>
        </w:rPr>
        <w:t>l</w:t>
      </w:r>
      <w:r>
        <w:rPr>
          <w:szCs w:val="26"/>
        </w:rPr>
        <w:t>ý</w:t>
      </w:r>
      <w:r w:rsidRPr="00505C78">
        <w:rPr>
          <w:szCs w:val="26"/>
          <w:lang w:val="vi-VN"/>
        </w:rPr>
        <w:t>, trình độ phát triển nhận thức của HS theo từng khối lớp đảm bảo mục tiêu, yêu cầu cần đạt của các môn học, hoạt động giáo dục theo quy định, không gây áp lực, quá tải cho HS khi thực hiện.</w:t>
      </w:r>
      <w:r>
        <w:rPr>
          <w:szCs w:val="26"/>
        </w:rPr>
        <w:t xml:space="preserve"> </w:t>
      </w:r>
    </w:p>
    <w:p w:rsidR="003A099C" w:rsidRDefault="003A099C" w:rsidP="003A099C">
      <w:pPr>
        <w:spacing w:before="120" w:after="120" w:line="276" w:lineRule="auto"/>
        <w:ind w:firstLine="720"/>
        <w:jc w:val="both"/>
        <w:rPr>
          <w:szCs w:val="26"/>
        </w:rPr>
      </w:pPr>
      <w:r w:rsidRPr="00505C78">
        <w:rPr>
          <w:i/>
          <w:szCs w:val="26"/>
          <w:lang w:val="de-DE"/>
        </w:rPr>
        <w:t>Tài liệu giáo dục địa phương Thành phố Hồ Chí Minh</w:t>
      </w:r>
      <w:r w:rsidRPr="00505C78">
        <w:rPr>
          <w:szCs w:val="26"/>
          <w:lang w:val="de-DE"/>
        </w:rPr>
        <w:t xml:space="preserve"> </w:t>
      </w:r>
      <w:r w:rsidRPr="00505C78">
        <w:rPr>
          <w:i/>
          <w:szCs w:val="26"/>
          <w:lang w:val="de-DE"/>
        </w:rPr>
        <w:t>Lớp 1, Lớp 2</w:t>
      </w:r>
      <w:r w:rsidRPr="00505C78">
        <w:rPr>
          <w:szCs w:val="26"/>
          <w:lang w:val="de-DE"/>
        </w:rPr>
        <w:t xml:space="preserve"> được thiết kế các chuỗi hoạt động theo hướng mở</w:t>
      </w:r>
      <w:r w:rsidRPr="00505C78">
        <w:rPr>
          <w:i/>
          <w:szCs w:val="26"/>
          <w:lang w:val="de-DE"/>
        </w:rPr>
        <w:t xml:space="preserve"> </w:t>
      </w:r>
      <w:r w:rsidRPr="00505C78">
        <w:rPr>
          <w:szCs w:val="26"/>
          <w:lang w:val="de-DE"/>
        </w:rPr>
        <w:t xml:space="preserve">để HS khám phá, trải nghiệm, chủ động trong hoạt động học. </w:t>
      </w:r>
      <w:r w:rsidRPr="00505C78">
        <w:rPr>
          <w:iCs/>
          <w:szCs w:val="26"/>
          <w:lang w:val="de-DE"/>
        </w:rPr>
        <w:t>Khai thác các chủ đề có n</w:t>
      </w:r>
      <w:r w:rsidRPr="00505C78">
        <w:rPr>
          <w:szCs w:val="26"/>
        </w:rPr>
        <w:t xml:space="preserve">ội dung được thiết kế theo hướng mở, linh hoạt để </w:t>
      </w:r>
      <w:r w:rsidRPr="00505C78">
        <w:rPr>
          <w:noProof/>
          <w:szCs w:val="26"/>
        </w:rPr>
        <w:t xml:space="preserve">nhà trường chủ động xác định nội dung, hình thức tổ chức, phân bổ thời lượng cho các nội dung dạy học trên cơ sở </w:t>
      </w:r>
      <w:r w:rsidRPr="00505C78">
        <w:rPr>
          <w:szCs w:val="26"/>
        </w:rPr>
        <w:t xml:space="preserve">thực hiện lồng ghép, tích hợp một hoạt động bất kì trong một chủ đề nào </w:t>
      </w:r>
      <w:r w:rsidRPr="00505C78">
        <w:rPr>
          <w:szCs w:val="26"/>
          <w:lang w:val="vi-VN"/>
        </w:rPr>
        <w:t>đó</w:t>
      </w:r>
      <w:r w:rsidRPr="00505C78">
        <w:rPr>
          <w:szCs w:val="26"/>
        </w:rPr>
        <w:t xml:space="preserve"> với hoạt động trải nghiệm/các môn học khác; có thể điều chỉnh cho phù hợp với điều kiện của </w:t>
      </w:r>
      <w:r>
        <w:rPr>
          <w:szCs w:val="26"/>
        </w:rPr>
        <w:t xml:space="preserve">nhà trường </w:t>
      </w:r>
      <w:r w:rsidRPr="00505C78">
        <w:rPr>
          <w:szCs w:val="26"/>
        </w:rPr>
        <w:t>; phù hợp với khả năng của GV, với các nhóm đối tượng HS</w:t>
      </w:r>
      <w:r>
        <w:rPr>
          <w:szCs w:val="26"/>
        </w:rPr>
        <w:t xml:space="preserve"> và thực tế giảng dạy. </w:t>
      </w:r>
    </w:p>
    <w:p w:rsidR="003A099C" w:rsidRDefault="003A099C" w:rsidP="003A099C">
      <w:pPr>
        <w:spacing w:before="120" w:after="120" w:line="276" w:lineRule="auto"/>
        <w:ind w:firstLine="720"/>
        <w:jc w:val="both"/>
        <w:rPr>
          <w:rFonts w:eastAsia="Batang"/>
          <w:b/>
          <w:szCs w:val="26"/>
          <w:lang w:eastAsia="ko-KR"/>
        </w:rPr>
      </w:pPr>
      <w:r w:rsidRPr="00682D4A">
        <w:rPr>
          <w:b/>
          <w:szCs w:val="26"/>
        </w:rPr>
        <w:t xml:space="preserve">3. </w:t>
      </w:r>
      <w:r w:rsidRPr="00682D4A">
        <w:rPr>
          <w:b/>
          <w:szCs w:val="26"/>
          <w:lang w:val="vi-VN"/>
        </w:rPr>
        <w:t xml:space="preserve">Đổi mới công tác quản </w:t>
      </w:r>
      <w:r>
        <w:rPr>
          <w:b/>
          <w:szCs w:val="26"/>
          <w:lang w:val="vi-VN"/>
        </w:rPr>
        <w:t>l</w:t>
      </w:r>
      <w:r>
        <w:rPr>
          <w:b/>
          <w:szCs w:val="26"/>
        </w:rPr>
        <w:t>ý</w:t>
      </w:r>
      <w:r w:rsidRPr="00682D4A">
        <w:rPr>
          <w:b/>
          <w:szCs w:val="26"/>
          <w:lang w:val="vi-VN"/>
        </w:rPr>
        <w:t xml:space="preserve">, quản trị trường học theo hướng </w:t>
      </w:r>
      <w:r w:rsidRPr="00682D4A">
        <w:rPr>
          <w:rFonts w:eastAsia="Batang"/>
          <w:b/>
          <w:szCs w:val="26"/>
          <w:lang w:val="vi-VN" w:eastAsia="ko-KR"/>
        </w:rPr>
        <w:t xml:space="preserve">phát huy tính chủ động, linh hoạt và tự chủ của nhà trường, sáng tạo của tổ chuyên môn, GV trong việc thực hiện </w:t>
      </w:r>
      <w:r w:rsidRPr="00682D4A">
        <w:rPr>
          <w:rFonts w:eastAsia="Batang"/>
          <w:b/>
          <w:szCs w:val="26"/>
          <w:lang w:eastAsia="ko-KR"/>
        </w:rPr>
        <w:t>CTGDPT</w:t>
      </w:r>
      <w:r>
        <w:rPr>
          <w:rFonts w:eastAsia="Batang"/>
          <w:b/>
          <w:szCs w:val="26"/>
          <w:lang w:val="vi-VN" w:eastAsia="ko-KR"/>
        </w:rPr>
        <w:t xml:space="preserve"> </w:t>
      </w:r>
      <w:r>
        <w:rPr>
          <w:rFonts w:eastAsia="Batang"/>
          <w:b/>
          <w:szCs w:val="26"/>
          <w:lang w:eastAsia="ko-KR"/>
        </w:rPr>
        <w:t>2018</w:t>
      </w:r>
    </w:p>
    <w:p w:rsidR="003A099C" w:rsidRPr="00890997" w:rsidRDefault="003A099C" w:rsidP="003A099C">
      <w:pPr>
        <w:spacing w:before="120" w:after="120" w:line="276" w:lineRule="auto"/>
        <w:ind w:firstLine="720"/>
        <w:jc w:val="both"/>
        <w:outlineLvl w:val="0"/>
        <w:rPr>
          <w:spacing w:val="-2"/>
          <w:szCs w:val="26"/>
          <w:lang w:val="pt-BR"/>
        </w:rPr>
      </w:pPr>
      <w:r w:rsidRPr="00890997">
        <w:rPr>
          <w:spacing w:val="-2"/>
          <w:szCs w:val="26"/>
          <w:lang w:val="vi-VN"/>
        </w:rPr>
        <w:t>Đ</w:t>
      </w:r>
      <w:r w:rsidRPr="00890997">
        <w:rPr>
          <w:spacing w:val="-2"/>
          <w:szCs w:val="26"/>
          <w:lang w:val="pt-BR"/>
        </w:rPr>
        <w:t xml:space="preserve">ẩy mạnh phân cấp, phân quyền trong quản lý, nâng cao năng lực quản trị trường học, gắn với trách nhiệm của người đứng đầu. </w:t>
      </w:r>
      <w:r w:rsidRPr="00890997">
        <w:rPr>
          <w:rFonts w:eastAsia="Batang"/>
          <w:spacing w:val="-2"/>
          <w:szCs w:val="26"/>
          <w:lang w:eastAsia="ko-KR"/>
        </w:rPr>
        <w:t>Khi x</w:t>
      </w:r>
      <w:r w:rsidRPr="00890997">
        <w:rPr>
          <w:spacing w:val="-2"/>
          <w:szCs w:val="26"/>
          <w:lang w:val="de-DE"/>
        </w:rPr>
        <w:t xml:space="preserve">ây dựng KHGD luôn thực hiện quyền tự chủ và tự chịu trách nhiệm về kế hoạch dạy học và giáo dục theo quy định, </w:t>
      </w:r>
      <w:r w:rsidRPr="00890997">
        <w:rPr>
          <w:spacing w:val="-2"/>
          <w:szCs w:val="26"/>
          <w:lang w:val="vi-VN"/>
        </w:rPr>
        <w:t>đảm bảo s</w:t>
      </w:r>
      <w:r w:rsidRPr="00890997">
        <w:rPr>
          <w:spacing w:val="-2"/>
          <w:szCs w:val="26"/>
          <w:lang w:val="de-DE"/>
        </w:rPr>
        <w:t>ự tham gia của tất cả lực lượng trong nhà trường như: CBQL, GV, nhân viên, HS, CMHS, cộng đồng xã hội,... để giúp nhà trường huy động được các nguồn lực và cộng đồng trách nhiệm trong việc xây dựng, thực thi và giám sát việc thực hiện KHGD.</w:t>
      </w:r>
    </w:p>
    <w:p w:rsidR="003A099C" w:rsidRPr="004A2424" w:rsidRDefault="003A099C" w:rsidP="003A099C">
      <w:pPr>
        <w:widowControl w:val="0"/>
        <w:tabs>
          <w:tab w:val="left" w:pos="0"/>
        </w:tabs>
        <w:snapToGrid w:val="0"/>
        <w:spacing w:before="120" w:after="120" w:line="276" w:lineRule="auto"/>
        <w:ind w:firstLine="720"/>
        <w:jc w:val="both"/>
        <w:rPr>
          <w:szCs w:val="26"/>
          <w:lang w:val="de-DE"/>
        </w:rPr>
      </w:pPr>
      <w:r w:rsidRPr="00505C78">
        <w:rPr>
          <w:szCs w:val="26"/>
          <w:lang w:val="de-DE"/>
        </w:rPr>
        <w:t>Thực hiện dân chủ, công bằng, công khai, minh bạch về chất lượng giáo dục và điều kiện bảo đảm chất lượng giáo dục, được quyết định các phương pháp, hình thức tổ chức hoạt động giáo dục đáp ứng mục tiêu, yêu cầu của chương trình giáo dục</w:t>
      </w:r>
      <w:r>
        <w:rPr>
          <w:szCs w:val="26"/>
          <w:lang w:val="de-DE"/>
        </w:rPr>
        <w:t xml:space="preserve">, bảo đảm chất lượng, hiệu quả. Nhà trường luôn </w:t>
      </w:r>
      <w:r w:rsidRPr="00505C78">
        <w:rPr>
          <w:szCs w:val="26"/>
          <w:lang w:val="de-DE"/>
        </w:rPr>
        <w:t xml:space="preserve">chủ động liên kết với các </w:t>
      </w:r>
      <w:r>
        <w:rPr>
          <w:szCs w:val="26"/>
          <w:lang w:val="de-DE"/>
        </w:rPr>
        <w:t>lực lượng, các tổ chức</w:t>
      </w:r>
      <w:r w:rsidRPr="00505C78">
        <w:rPr>
          <w:szCs w:val="26"/>
          <w:lang w:val="de-DE"/>
        </w:rPr>
        <w:t xml:space="preserve"> </w:t>
      </w:r>
      <w:r>
        <w:rPr>
          <w:szCs w:val="26"/>
          <w:lang w:val="de-DE"/>
        </w:rPr>
        <w:t xml:space="preserve">giáo dục </w:t>
      </w:r>
      <w:r w:rsidRPr="00505C78">
        <w:rPr>
          <w:szCs w:val="26"/>
          <w:lang w:val="de-DE"/>
        </w:rPr>
        <w:t xml:space="preserve">để tổ chức các hoạt động giáo dục phù hợp với điều kiện thực tế theo quy định của pháp luật; </w:t>
      </w:r>
      <w:r w:rsidRPr="00505C78">
        <w:rPr>
          <w:spacing w:val="-4"/>
          <w:szCs w:val="26"/>
          <w:lang w:val="de-DE"/>
        </w:rPr>
        <w:t xml:space="preserve">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p>
    <w:p w:rsidR="003A099C" w:rsidRPr="00505C78" w:rsidRDefault="003A099C" w:rsidP="003A099C">
      <w:pPr>
        <w:widowControl w:val="0"/>
        <w:shd w:val="clear" w:color="auto" w:fill="FFFFFF"/>
        <w:snapToGrid w:val="0"/>
        <w:spacing w:before="120" w:after="120" w:line="276" w:lineRule="auto"/>
        <w:ind w:firstLine="720"/>
        <w:jc w:val="both"/>
        <w:rPr>
          <w:spacing w:val="-2"/>
          <w:szCs w:val="26"/>
          <w:lang w:val="de-DE"/>
        </w:rPr>
      </w:pPr>
      <w:r w:rsidRPr="00505C78">
        <w:rPr>
          <w:szCs w:val="26"/>
        </w:rPr>
        <w:t xml:space="preserve">Nâng cao chất lượng dạy học 2 buổi/ngày; </w:t>
      </w:r>
      <w:r w:rsidRPr="00505C78">
        <w:rPr>
          <w:spacing w:val="-2"/>
          <w:szCs w:val="26"/>
          <w:lang w:val="de-DE"/>
        </w:rPr>
        <w:t xml:space="preserve">trang TBDH tối thiểu đầy đủ; </w:t>
      </w:r>
      <w:r w:rsidRPr="00505C78">
        <w:rPr>
          <w:szCs w:val="26"/>
        </w:rPr>
        <w:t>chuẩn bị các điều kiện bảo đảm triển khai dạy học ngoại ngữ, tin học theo CTGDPT 2018.</w:t>
      </w:r>
    </w:p>
    <w:p w:rsidR="003A099C" w:rsidRPr="004A2424" w:rsidRDefault="003A099C" w:rsidP="003A099C">
      <w:pPr>
        <w:pStyle w:val="NormalWeb"/>
        <w:shd w:val="clear" w:color="auto" w:fill="FFFFFF"/>
        <w:spacing w:before="120" w:beforeAutospacing="0" w:after="120" w:afterAutospacing="0" w:line="276" w:lineRule="auto"/>
        <w:ind w:firstLine="720"/>
        <w:jc w:val="both"/>
        <w:rPr>
          <w:sz w:val="28"/>
          <w:szCs w:val="28"/>
          <w:lang w:val="vi-VN"/>
        </w:rPr>
      </w:pPr>
      <w:r>
        <w:rPr>
          <w:sz w:val="28"/>
          <w:szCs w:val="28"/>
        </w:rPr>
        <w:lastRenderedPageBreak/>
        <w:t>Thực hiện theo</w:t>
      </w:r>
      <w:r w:rsidRPr="004A2424">
        <w:rPr>
          <w:sz w:val="28"/>
          <w:szCs w:val="28"/>
          <w:lang w:val="vi-VN"/>
        </w:rPr>
        <w:t xml:space="preserve"> các hướng dẫn </w:t>
      </w:r>
      <w:r>
        <w:rPr>
          <w:sz w:val="28"/>
          <w:szCs w:val="28"/>
        </w:rPr>
        <w:t>của cơ quan quản lý</w:t>
      </w:r>
      <w:r w:rsidRPr="004A2424">
        <w:rPr>
          <w:sz w:val="28"/>
          <w:szCs w:val="28"/>
          <w:lang w:val="vi-VN"/>
        </w:rPr>
        <w:t xml:space="preserve">; </w:t>
      </w:r>
      <w:r w:rsidRPr="004A2424">
        <w:rPr>
          <w:sz w:val="28"/>
          <w:szCs w:val="28"/>
        </w:rPr>
        <w:t>t</w:t>
      </w:r>
      <w:r w:rsidRPr="004A2424">
        <w:rPr>
          <w:sz w:val="28"/>
          <w:szCs w:val="28"/>
          <w:lang w:val="vi-VN"/>
        </w:rPr>
        <w:t xml:space="preserve">ăng cường rà soát các hoạt động chuyên môn thông qua việc kiểm tra, dự giờ các chuyên đề, môn học theo thời khóa biểu; kiểm tra, đánh giá chất lượng sau chuyên đề, hoạt động dạy học của các </w:t>
      </w:r>
      <w:r>
        <w:rPr>
          <w:sz w:val="28"/>
          <w:szCs w:val="28"/>
        </w:rPr>
        <w:t>tổ khối</w:t>
      </w:r>
      <w:r w:rsidRPr="004A2424">
        <w:rPr>
          <w:sz w:val="28"/>
          <w:szCs w:val="28"/>
          <w:lang w:val="vi-VN"/>
        </w:rPr>
        <w:t xml:space="preserve">. Đôn đốc kiểm tra, giám sát các </w:t>
      </w:r>
      <w:r>
        <w:rPr>
          <w:sz w:val="28"/>
          <w:szCs w:val="28"/>
        </w:rPr>
        <w:t>bộ phận</w:t>
      </w:r>
      <w:r w:rsidRPr="004A2424">
        <w:rPr>
          <w:sz w:val="28"/>
          <w:szCs w:val="28"/>
          <w:lang w:val="vi-VN"/>
        </w:rPr>
        <w:t xml:space="preserve"> trong công tác điều hành, quản </w:t>
      </w:r>
      <w:r>
        <w:rPr>
          <w:sz w:val="28"/>
          <w:szCs w:val="28"/>
          <w:lang w:val="vi-VN"/>
        </w:rPr>
        <w:t>l</w:t>
      </w:r>
      <w:r>
        <w:rPr>
          <w:sz w:val="28"/>
          <w:szCs w:val="28"/>
        </w:rPr>
        <w:t>ý</w:t>
      </w:r>
      <w:r w:rsidRPr="004A2424">
        <w:rPr>
          <w:sz w:val="28"/>
          <w:szCs w:val="28"/>
          <w:lang w:val="vi-VN"/>
        </w:rPr>
        <w:t xml:space="preserve">, tổ chức các hoạt động dịch vụ giáo dục </w:t>
      </w:r>
      <w:r>
        <w:rPr>
          <w:sz w:val="28"/>
          <w:szCs w:val="28"/>
        </w:rPr>
        <w:t>trong nhà trường</w:t>
      </w:r>
      <w:r w:rsidRPr="004A2424">
        <w:rPr>
          <w:sz w:val="28"/>
          <w:szCs w:val="28"/>
          <w:lang w:val="vi-VN"/>
        </w:rPr>
        <w:t xml:space="preserve"> nhằm đảm bảo vệ sinh, an toàn, chất lượng.</w:t>
      </w:r>
    </w:p>
    <w:p w:rsidR="003A099C" w:rsidRPr="004A2424" w:rsidRDefault="003A099C" w:rsidP="003A099C">
      <w:pPr>
        <w:pStyle w:val="NormalWeb"/>
        <w:shd w:val="clear" w:color="auto" w:fill="FFFFFF"/>
        <w:spacing w:before="120" w:beforeAutospacing="0" w:after="120" w:afterAutospacing="0" w:line="276" w:lineRule="auto"/>
        <w:ind w:firstLine="720"/>
        <w:jc w:val="both"/>
        <w:rPr>
          <w:sz w:val="28"/>
          <w:szCs w:val="28"/>
          <w:lang w:val="vi-VN"/>
        </w:rPr>
      </w:pPr>
      <w:r w:rsidRPr="004A2424">
        <w:rPr>
          <w:sz w:val="28"/>
          <w:szCs w:val="28"/>
          <w:lang w:val="vi-VN"/>
        </w:rPr>
        <w:t xml:space="preserve">Tăng cường các buổi họp </w:t>
      </w:r>
      <w:r>
        <w:rPr>
          <w:sz w:val="28"/>
          <w:szCs w:val="28"/>
          <w:lang w:val="vi-VN"/>
        </w:rPr>
        <w:t>chuyên môn định k</w:t>
      </w:r>
      <w:r>
        <w:rPr>
          <w:sz w:val="28"/>
          <w:szCs w:val="28"/>
        </w:rPr>
        <w:t xml:space="preserve">ỳ </w:t>
      </w:r>
      <w:r w:rsidRPr="004A2424">
        <w:rPr>
          <w:sz w:val="28"/>
          <w:szCs w:val="28"/>
          <w:lang w:val="vi-VN"/>
        </w:rPr>
        <w:t xml:space="preserve">để kịp thời nắm bắt tình hình thực hiện nhiệm vụ của </w:t>
      </w:r>
      <w:r>
        <w:rPr>
          <w:sz w:val="28"/>
          <w:szCs w:val="28"/>
        </w:rPr>
        <w:t>các cá nhân, của tổ khối</w:t>
      </w:r>
      <w:r w:rsidRPr="004A2424">
        <w:rPr>
          <w:sz w:val="28"/>
          <w:szCs w:val="28"/>
        </w:rPr>
        <w:t xml:space="preserve"> </w:t>
      </w:r>
      <w:r w:rsidRPr="004A2424">
        <w:rPr>
          <w:sz w:val="28"/>
          <w:szCs w:val="28"/>
          <w:lang w:val="vi-VN"/>
        </w:rPr>
        <w:t xml:space="preserve">để có những chỉ đạo sát sao, </w:t>
      </w:r>
      <w:r>
        <w:rPr>
          <w:sz w:val="28"/>
          <w:szCs w:val="28"/>
        </w:rPr>
        <w:t xml:space="preserve">định hướng, tư vấn các </w:t>
      </w:r>
      <w:r w:rsidRPr="004A2424">
        <w:rPr>
          <w:sz w:val="28"/>
          <w:szCs w:val="28"/>
          <w:lang w:val="vi-VN"/>
        </w:rPr>
        <w:t>giả</w:t>
      </w:r>
      <w:r>
        <w:rPr>
          <w:sz w:val="28"/>
          <w:szCs w:val="28"/>
          <w:lang w:val="vi-VN"/>
        </w:rPr>
        <w:t>i pháp kịp thời, phù hợp</w:t>
      </w:r>
      <w:r>
        <w:rPr>
          <w:sz w:val="28"/>
          <w:szCs w:val="28"/>
        </w:rPr>
        <w:t xml:space="preserve"> với tình hình</w:t>
      </w:r>
      <w:r w:rsidRPr="004A2424">
        <w:rPr>
          <w:sz w:val="28"/>
          <w:szCs w:val="28"/>
          <w:lang w:val="vi-VN"/>
        </w:rPr>
        <w:t>.</w:t>
      </w:r>
    </w:p>
    <w:p w:rsidR="003A099C" w:rsidRPr="004A2424" w:rsidRDefault="003A099C" w:rsidP="003A099C">
      <w:pPr>
        <w:pStyle w:val="NormalWeb"/>
        <w:shd w:val="clear" w:color="auto" w:fill="FFFFFF"/>
        <w:spacing w:before="120" w:beforeAutospacing="0" w:after="120" w:afterAutospacing="0" w:line="276" w:lineRule="auto"/>
        <w:ind w:firstLine="720"/>
        <w:jc w:val="both"/>
        <w:rPr>
          <w:sz w:val="28"/>
          <w:szCs w:val="28"/>
          <w:lang w:val="vi-VN"/>
        </w:rPr>
      </w:pPr>
      <w:r w:rsidRPr="004A2424">
        <w:rPr>
          <w:sz w:val="28"/>
          <w:szCs w:val="28"/>
          <w:lang w:val="vi-VN"/>
        </w:rPr>
        <w:t>Đẩy mạnh ứng dụng CNTT</w:t>
      </w:r>
      <w:r>
        <w:rPr>
          <w:sz w:val="28"/>
          <w:szCs w:val="28"/>
          <w:lang w:val="vi-VN"/>
        </w:rPr>
        <w:t>, số hoá trong quản l</w:t>
      </w:r>
      <w:r>
        <w:rPr>
          <w:sz w:val="28"/>
          <w:szCs w:val="28"/>
        </w:rPr>
        <w:t xml:space="preserve">ý </w:t>
      </w:r>
      <w:r w:rsidRPr="004A2424">
        <w:rPr>
          <w:sz w:val="28"/>
          <w:szCs w:val="28"/>
          <w:lang w:val="vi-VN"/>
        </w:rPr>
        <w:t xml:space="preserve">giáo dục và dạy học; tập huấn, bồi dưỡng cho đội ngũ về tiếp cận phương pháp kĩ thuật dạy học tiên tiến trên nền tảng ứng dụng CNTT cao, chuyển đổi số trong trường học, sẵn sàng đáp ứng các hoạt động tập huấn, bồi dưỡng, đào tạo từ xa, trực tuyến, các hoạt động quản </w:t>
      </w:r>
      <w:r>
        <w:rPr>
          <w:sz w:val="28"/>
          <w:szCs w:val="28"/>
          <w:lang w:val="vi-VN"/>
        </w:rPr>
        <w:t>l</w:t>
      </w:r>
      <w:r>
        <w:rPr>
          <w:sz w:val="28"/>
          <w:szCs w:val="28"/>
        </w:rPr>
        <w:t>ý</w:t>
      </w:r>
      <w:r w:rsidRPr="004A2424">
        <w:rPr>
          <w:sz w:val="28"/>
          <w:szCs w:val="28"/>
          <w:lang w:val="vi-VN"/>
        </w:rPr>
        <w:t xml:space="preserve"> nhà trường trên nền tảng kĩ thuật số.</w:t>
      </w:r>
    </w:p>
    <w:p w:rsidR="003A099C" w:rsidRDefault="003A099C" w:rsidP="003A099C">
      <w:pPr>
        <w:pStyle w:val="NormalWeb"/>
        <w:shd w:val="clear" w:color="auto" w:fill="FFFFFF"/>
        <w:spacing w:before="120" w:beforeAutospacing="0" w:after="120" w:afterAutospacing="0" w:line="276" w:lineRule="auto"/>
        <w:ind w:firstLine="720"/>
        <w:jc w:val="both"/>
        <w:rPr>
          <w:sz w:val="28"/>
          <w:szCs w:val="28"/>
        </w:rPr>
      </w:pPr>
      <w:r w:rsidRPr="004A2424">
        <w:rPr>
          <w:sz w:val="28"/>
          <w:szCs w:val="28"/>
          <w:lang w:val="vi-VN"/>
        </w:rPr>
        <w:t xml:space="preserve">Xây dựng kế hoạch tổ chức chuyên đề bồi dưỡng, tập huấn cho </w:t>
      </w:r>
      <w:r w:rsidRPr="004A2424">
        <w:rPr>
          <w:sz w:val="28"/>
          <w:szCs w:val="28"/>
        </w:rPr>
        <w:t>CBQL</w:t>
      </w:r>
      <w:r w:rsidRPr="004A2424">
        <w:rPr>
          <w:sz w:val="28"/>
          <w:szCs w:val="28"/>
          <w:lang w:val="vi-VN"/>
        </w:rPr>
        <w:t xml:space="preserve">, GV về các kĩ năng, kĩ thuật dạy học trên môi trường internet; tổ chức các </w:t>
      </w:r>
      <w:r>
        <w:rPr>
          <w:sz w:val="28"/>
          <w:szCs w:val="28"/>
        </w:rPr>
        <w:t>chuyên đề</w:t>
      </w:r>
      <w:r w:rsidRPr="004A2424">
        <w:rPr>
          <w:sz w:val="28"/>
          <w:szCs w:val="28"/>
          <w:lang w:val="vi-VN"/>
        </w:rPr>
        <w:t xml:space="preserve"> hỗ trợ hoạt động soạn giảng, dạy và học</w:t>
      </w:r>
      <w:r>
        <w:rPr>
          <w:sz w:val="28"/>
          <w:szCs w:val="28"/>
          <w:lang w:val="vi-VN"/>
        </w:rPr>
        <w:t xml:space="preserve"> trực tuyến, quản l</w:t>
      </w:r>
      <w:r>
        <w:rPr>
          <w:sz w:val="28"/>
          <w:szCs w:val="28"/>
        </w:rPr>
        <w:t xml:space="preserve">ý </w:t>
      </w:r>
      <w:r w:rsidRPr="004A2424">
        <w:rPr>
          <w:sz w:val="28"/>
          <w:szCs w:val="28"/>
          <w:lang w:val="vi-VN"/>
        </w:rPr>
        <w:t>lớp học an toàn trên không gian mạng.</w:t>
      </w:r>
    </w:p>
    <w:p w:rsidR="003A099C" w:rsidRPr="00415434" w:rsidRDefault="003A099C" w:rsidP="003A099C">
      <w:pPr>
        <w:pStyle w:val="NormalWeb"/>
        <w:shd w:val="clear" w:color="auto" w:fill="FFFFFF"/>
        <w:spacing w:before="120" w:beforeAutospacing="0" w:after="120" w:afterAutospacing="0" w:line="276" w:lineRule="auto"/>
        <w:ind w:firstLine="720"/>
        <w:jc w:val="both"/>
        <w:rPr>
          <w:sz w:val="28"/>
          <w:szCs w:val="28"/>
          <w:lang w:val="vi-VN"/>
        </w:rPr>
      </w:pPr>
      <w:r w:rsidRPr="00415434">
        <w:rPr>
          <w:sz w:val="28"/>
          <w:szCs w:val="28"/>
          <w:lang w:val="vi-VN"/>
        </w:rPr>
        <w:t>Tích cực và nâng cao hiệu quả trong công tác truyền thông về giáo dục tiểu học, về thực hiện CTGDPT 2018 thông qua hệ thống chính trị tại địa phương; qua các nội dung hoạt động cụ thể của đơn vị; qua việc cập nhật thường xuyên thông tin, hình ảnh trên website của đơn vị; qua các buổi họp CMHS, qua bảng thông tin của trường, lớp;...</w:t>
      </w:r>
    </w:p>
    <w:p w:rsidR="003A099C" w:rsidRPr="00415434" w:rsidRDefault="003A099C" w:rsidP="003A099C">
      <w:pPr>
        <w:spacing w:before="120" w:after="120" w:line="276" w:lineRule="auto"/>
        <w:ind w:firstLine="720"/>
        <w:jc w:val="both"/>
      </w:pPr>
      <w:r w:rsidRPr="00415434">
        <w:t>Nâng cao vai trò, trách nhiệm, lương tâm, đạo đức nhà giáo; khắc phục bệnh thành tích trong giáo dục tiểu học.</w:t>
      </w:r>
    </w:p>
    <w:p w:rsidR="003A099C" w:rsidRDefault="003A099C" w:rsidP="003A099C">
      <w:pPr>
        <w:widowControl w:val="0"/>
        <w:shd w:val="clear" w:color="auto" w:fill="FFFFFF"/>
        <w:snapToGrid w:val="0"/>
        <w:spacing w:before="120" w:after="120" w:line="276" w:lineRule="auto"/>
        <w:ind w:firstLine="720"/>
        <w:jc w:val="both"/>
        <w:rPr>
          <w:spacing w:val="-2"/>
          <w:lang w:val="de-DE"/>
        </w:rPr>
      </w:pPr>
      <w:r w:rsidRPr="00415434">
        <w:rPr>
          <w:spacing w:val="-2"/>
          <w:lang w:val="de-DE"/>
        </w:rPr>
        <w:t xml:space="preserve">Phối hợp quản </w:t>
      </w:r>
      <w:r>
        <w:rPr>
          <w:spacing w:val="-2"/>
          <w:lang w:val="de-DE"/>
        </w:rPr>
        <w:t>lý</w:t>
      </w:r>
      <w:r w:rsidRPr="00415434">
        <w:rPr>
          <w:spacing w:val="-2"/>
          <w:lang w:val="de-DE"/>
        </w:rPr>
        <w:t xml:space="preserve">, vận hành sử dụng, hoàn chỉnh dữ liệu thống kê giáo dục tiểu học trên Hệ thống cơ sở dữ liệu toàn ngành tại website: </w:t>
      </w:r>
      <w:hyperlink r:id="rId8" w:history="1">
        <w:r w:rsidRPr="00415434">
          <w:rPr>
            <w:spacing w:val="-2"/>
            <w:lang w:val="de-DE"/>
          </w:rPr>
          <w:t>http://csdl.moet.gov.vn/</w:t>
        </w:r>
      </w:hyperlink>
      <w:r w:rsidRPr="00415434">
        <w:rPr>
          <w:spacing w:val="-2"/>
          <w:lang w:val="de-DE"/>
        </w:rPr>
        <w:t xml:space="preserve"> do Bộ GDĐT</w:t>
      </w:r>
      <w:r>
        <w:rPr>
          <w:spacing w:val="-2"/>
          <w:lang w:val="de-DE"/>
        </w:rPr>
        <w:t xml:space="preserve"> triển khai.</w:t>
      </w:r>
    </w:p>
    <w:p w:rsidR="003A099C" w:rsidRPr="00415434" w:rsidRDefault="003A099C" w:rsidP="003A099C">
      <w:pPr>
        <w:widowControl w:val="0"/>
        <w:shd w:val="clear" w:color="auto" w:fill="FFFFFF"/>
        <w:snapToGrid w:val="0"/>
        <w:spacing w:before="120" w:after="120" w:line="276" w:lineRule="auto"/>
        <w:ind w:firstLine="720"/>
        <w:jc w:val="both"/>
        <w:rPr>
          <w:spacing w:val="-2"/>
          <w:lang w:val="de-DE"/>
        </w:rPr>
      </w:pPr>
      <w:r w:rsidRPr="00415434">
        <w:rPr>
          <w:b/>
          <w:spacing w:val="-2"/>
          <w:lang w:val="de-DE"/>
        </w:rPr>
        <w:t xml:space="preserve">4. </w:t>
      </w:r>
      <w:r w:rsidRPr="00415434">
        <w:rPr>
          <w:b/>
          <w:spacing w:val="-4"/>
          <w:lang w:val="de-DE"/>
        </w:rPr>
        <w:t xml:space="preserve">Tăng </w:t>
      </w:r>
      <w:r w:rsidRPr="00415434">
        <w:rPr>
          <w:rFonts w:eastAsia="Batang"/>
          <w:b/>
          <w:lang w:val="vi-VN" w:eastAsia="ko-KR"/>
        </w:rPr>
        <w:t>cường</w:t>
      </w:r>
      <w:r w:rsidRPr="00415434">
        <w:rPr>
          <w:b/>
          <w:spacing w:val="-4"/>
          <w:lang w:val="de-DE"/>
        </w:rPr>
        <w:t xml:space="preserve"> huy động các nguồn lực để chăm lo cho giáo dục và đào tạo</w:t>
      </w:r>
    </w:p>
    <w:p w:rsidR="003A099C" w:rsidRDefault="003A099C" w:rsidP="003A099C">
      <w:pPr>
        <w:pStyle w:val="NormalWeb"/>
        <w:shd w:val="clear" w:color="auto" w:fill="FFFFFF"/>
        <w:spacing w:before="120" w:beforeAutospacing="0" w:after="120" w:afterAutospacing="0" w:line="276" w:lineRule="auto"/>
        <w:ind w:firstLine="720"/>
        <w:jc w:val="both"/>
        <w:rPr>
          <w:iCs/>
          <w:spacing w:val="-2"/>
          <w:sz w:val="28"/>
          <w:szCs w:val="28"/>
          <w:lang w:val="sq-AL"/>
        </w:rPr>
      </w:pPr>
      <w:r>
        <w:rPr>
          <w:spacing w:val="-2"/>
          <w:sz w:val="28"/>
          <w:szCs w:val="28"/>
        </w:rPr>
        <w:t xml:space="preserve">Sử dụng </w:t>
      </w:r>
      <w:r w:rsidRPr="00415434">
        <w:rPr>
          <w:spacing w:val="-2"/>
          <w:sz w:val="28"/>
          <w:szCs w:val="28"/>
          <w:lang w:val="vi-VN"/>
        </w:rPr>
        <w:t xml:space="preserve">ngân sách </w:t>
      </w:r>
      <w:r>
        <w:rPr>
          <w:spacing w:val="-2"/>
          <w:sz w:val="28"/>
          <w:szCs w:val="28"/>
        </w:rPr>
        <w:t>đúng mục đích, đúng quy định và</w:t>
      </w:r>
      <w:r w:rsidRPr="00415434">
        <w:rPr>
          <w:iCs/>
          <w:spacing w:val="-2"/>
          <w:sz w:val="28"/>
          <w:szCs w:val="28"/>
          <w:lang w:val="sq-AL"/>
        </w:rPr>
        <w:t xml:space="preserve"> có hiệu quả </w:t>
      </w:r>
      <w:r>
        <w:rPr>
          <w:iCs/>
          <w:spacing w:val="-2"/>
          <w:sz w:val="28"/>
          <w:szCs w:val="28"/>
          <w:lang w:val="sq-AL"/>
        </w:rPr>
        <w:t xml:space="preserve">nhằm thực hiện </w:t>
      </w:r>
      <w:r w:rsidRPr="00415434">
        <w:rPr>
          <w:iCs/>
          <w:spacing w:val="-2"/>
          <w:sz w:val="28"/>
          <w:szCs w:val="28"/>
          <w:lang w:val="sq-AL"/>
        </w:rPr>
        <w:t xml:space="preserve">Chương trình mục tiêu quốc gia, Chương trình mục tiêu của ngành giáo dục và các chương trình, dự án, đề án khác đã được phê duyệt; </w:t>
      </w:r>
    </w:p>
    <w:p w:rsidR="003A099C" w:rsidRPr="00415434" w:rsidRDefault="003A099C" w:rsidP="003A099C">
      <w:pPr>
        <w:pStyle w:val="NormalWeb"/>
        <w:shd w:val="clear" w:color="auto" w:fill="FFFFFF"/>
        <w:spacing w:before="120" w:beforeAutospacing="0" w:after="120" w:afterAutospacing="0" w:line="276" w:lineRule="auto"/>
        <w:ind w:firstLine="720"/>
        <w:jc w:val="both"/>
        <w:rPr>
          <w:spacing w:val="-2"/>
          <w:sz w:val="28"/>
          <w:szCs w:val="28"/>
          <w:lang w:val="vi-VN"/>
        </w:rPr>
      </w:pPr>
      <w:r>
        <w:rPr>
          <w:iCs/>
          <w:spacing w:val="-2"/>
          <w:sz w:val="28"/>
          <w:szCs w:val="28"/>
          <w:lang w:val="sq-AL"/>
        </w:rPr>
        <w:t>T</w:t>
      </w:r>
      <w:r w:rsidRPr="00415434">
        <w:rPr>
          <w:iCs/>
          <w:spacing w:val="-2"/>
          <w:sz w:val="28"/>
          <w:szCs w:val="28"/>
          <w:lang w:val="sq-AL"/>
        </w:rPr>
        <w:t xml:space="preserve">hực hiện </w:t>
      </w:r>
      <w:r w:rsidRPr="00415434">
        <w:rPr>
          <w:spacing w:val="-2"/>
          <w:sz w:val="28"/>
          <w:szCs w:val="28"/>
          <w:lang w:val="vi-VN"/>
        </w:rPr>
        <w:t>huy động các nguồn tài chính </w:t>
      </w:r>
      <w:r w:rsidRPr="00415434">
        <w:rPr>
          <w:spacing w:val="-2"/>
          <w:sz w:val="28"/>
          <w:szCs w:val="28"/>
          <w:shd w:val="clear" w:color="auto" w:fill="FFFFFF"/>
          <w:lang w:val="vi-VN"/>
        </w:rPr>
        <w:t>hợp pháp</w:t>
      </w:r>
      <w:r w:rsidRPr="00415434">
        <w:rPr>
          <w:spacing w:val="-2"/>
          <w:sz w:val="28"/>
          <w:szCs w:val="28"/>
          <w:lang w:val="vi-VN"/>
        </w:rPr>
        <w:t xml:space="preserve"> khác để </w:t>
      </w:r>
      <w:r w:rsidRPr="00415434">
        <w:rPr>
          <w:rFonts w:eastAsia="Calibri"/>
          <w:noProof/>
          <w:spacing w:val="-2"/>
          <w:sz w:val="28"/>
          <w:szCs w:val="28"/>
          <w:lang w:val="vi-VN"/>
        </w:rPr>
        <w:t xml:space="preserve">tăng cường cơ sở vật chất, TBDH thực hiện hiệu quả chương trình, SGK giáo dục phổ thông </w:t>
      </w:r>
      <w:r>
        <w:rPr>
          <w:rFonts w:eastAsia="Calibri"/>
          <w:noProof/>
          <w:spacing w:val="-2"/>
          <w:sz w:val="28"/>
          <w:szCs w:val="28"/>
        </w:rPr>
        <w:t>2018</w:t>
      </w:r>
      <w:r w:rsidRPr="00415434">
        <w:rPr>
          <w:rFonts w:eastAsia="Calibri"/>
          <w:noProof/>
          <w:spacing w:val="-2"/>
          <w:sz w:val="28"/>
          <w:szCs w:val="28"/>
          <w:lang w:val="vi-VN"/>
        </w:rPr>
        <w:t xml:space="preserve"> theo quy định của Bộ GDĐT</w:t>
      </w:r>
      <w:r w:rsidRPr="00415434">
        <w:rPr>
          <w:rFonts w:eastAsia="Calibri"/>
          <w:noProof/>
          <w:spacing w:val="-2"/>
          <w:sz w:val="28"/>
          <w:szCs w:val="28"/>
          <w:lang w:val="de-DE"/>
        </w:rPr>
        <w:t xml:space="preserve"> </w:t>
      </w:r>
      <w:r w:rsidRPr="00415434">
        <w:rPr>
          <w:spacing w:val="-2"/>
          <w:sz w:val="28"/>
          <w:szCs w:val="28"/>
          <w:lang w:val="de-DE"/>
        </w:rPr>
        <w:t xml:space="preserve">và đảm bảo </w:t>
      </w:r>
      <w:r w:rsidRPr="00415434">
        <w:rPr>
          <w:spacing w:val="-2"/>
          <w:sz w:val="28"/>
          <w:szCs w:val="28"/>
          <w:lang w:val="vi-VN"/>
        </w:rPr>
        <w:t xml:space="preserve">điều kiện </w:t>
      </w:r>
      <w:r w:rsidRPr="00415434">
        <w:rPr>
          <w:spacing w:val="-2"/>
          <w:sz w:val="28"/>
          <w:szCs w:val="28"/>
          <w:lang w:val="de-DE"/>
        </w:rPr>
        <w:t xml:space="preserve">thực hiện nhiệm vụ của </w:t>
      </w:r>
      <w:r>
        <w:rPr>
          <w:spacing w:val="-2"/>
          <w:sz w:val="28"/>
          <w:szCs w:val="28"/>
          <w:lang w:val="de-DE"/>
        </w:rPr>
        <w:t>nhà trường</w:t>
      </w:r>
      <w:r w:rsidRPr="00415434">
        <w:rPr>
          <w:spacing w:val="-2"/>
          <w:sz w:val="28"/>
          <w:szCs w:val="28"/>
          <w:lang w:val="de-DE"/>
        </w:rPr>
        <w:t xml:space="preserve"> trong bối cảnh dịch Covid-19 đang diễn biến phức tạp.</w:t>
      </w:r>
      <w:r w:rsidRPr="00415434">
        <w:rPr>
          <w:spacing w:val="-2"/>
          <w:sz w:val="28"/>
          <w:szCs w:val="28"/>
          <w:lang w:val="vi-VN"/>
        </w:rPr>
        <w:t xml:space="preserve"> </w:t>
      </w:r>
    </w:p>
    <w:p w:rsidR="003A099C" w:rsidRPr="00500F13" w:rsidRDefault="003A099C" w:rsidP="003A099C">
      <w:pPr>
        <w:widowControl w:val="0"/>
        <w:shd w:val="clear" w:color="auto" w:fill="FFFFFF"/>
        <w:snapToGrid w:val="0"/>
        <w:spacing w:before="120" w:after="120" w:line="276" w:lineRule="auto"/>
        <w:ind w:firstLine="720"/>
        <w:jc w:val="both"/>
        <w:rPr>
          <w:lang w:val="de-DE"/>
        </w:rPr>
      </w:pPr>
      <w:r w:rsidRPr="00500F13">
        <w:rPr>
          <w:lang w:val="de-DE"/>
        </w:rPr>
        <w:lastRenderedPageBreak/>
        <w:t>Có chính sách</w:t>
      </w:r>
      <w:r w:rsidRPr="00500F13">
        <w:rPr>
          <w:lang w:val="vi-VN"/>
        </w:rPr>
        <w:t xml:space="preserve"> </w:t>
      </w:r>
      <w:r w:rsidRPr="00500F13">
        <w:rPr>
          <w:lang w:val="de-DE"/>
        </w:rPr>
        <w:t xml:space="preserve">khuyến khích, khen thưởng </w:t>
      </w:r>
      <w:r w:rsidRPr="00500F13">
        <w:rPr>
          <w:lang w:val="vi-VN"/>
        </w:rPr>
        <w:t xml:space="preserve">các </w:t>
      </w:r>
      <w:r w:rsidRPr="00500F13">
        <w:rPr>
          <w:lang w:val="de-DE"/>
        </w:rPr>
        <w:t xml:space="preserve">cá nhân, các </w:t>
      </w:r>
      <w:r>
        <w:rPr>
          <w:lang w:val="de-DE"/>
        </w:rPr>
        <w:t>tập thể</w:t>
      </w:r>
      <w:r w:rsidRPr="00500F13">
        <w:rPr>
          <w:lang w:val="de-DE"/>
        </w:rPr>
        <w:t xml:space="preserve"> thực hiện tốt việc tổ chức các hoạt động giáo dục</w:t>
      </w:r>
      <w:r w:rsidRPr="00500F13">
        <w:rPr>
          <w:lang w:val="vi-VN"/>
        </w:rPr>
        <w:t xml:space="preserve"> </w:t>
      </w:r>
      <w:r w:rsidRPr="00500F13">
        <w:rPr>
          <w:lang w:val="de-DE"/>
        </w:rPr>
        <w:t>theo quy định của pháp luật.</w:t>
      </w:r>
    </w:p>
    <w:p w:rsidR="003A099C" w:rsidRPr="00500F13" w:rsidRDefault="003A099C" w:rsidP="003A099C">
      <w:pPr>
        <w:pStyle w:val="NormalWeb"/>
        <w:shd w:val="clear" w:color="auto" w:fill="FFFFFF"/>
        <w:spacing w:before="120" w:beforeAutospacing="0" w:after="120" w:afterAutospacing="0" w:line="276" w:lineRule="auto"/>
        <w:ind w:firstLine="720"/>
        <w:jc w:val="both"/>
        <w:rPr>
          <w:sz w:val="28"/>
          <w:szCs w:val="28"/>
        </w:rPr>
      </w:pPr>
      <w:r w:rsidRPr="00500F13">
        <w:rPr>
          <w:b/>
          <w:sz w:val="28"/>
          <w:szCs w:val="28"/>
        </w:rPr>
        <w:t xml:space="preserve">5. </w:t>
      </w:r>
      <w:r w:rsidRPr="00500F13">
        <w:rPr>
          <w:b/>
          <w:sz w:val="28"/>
          <w:szCs w:val="28"/>
          <w:lang w:val="vi-VN"/>
        </w:rPr>
        <w:t>Ðổi mới phương pháp, hình thức tổ chức dạy học và đánh giá HS</w:t>
      </w:r>
      <w:r>
        <w:rPr>
          <w:b/>
          <w:sz w:val="28"/>
          <w:szCs w:val="28"/>
          <w:lang w:val="vi-VN"/>
        </w:rPr>
        <w:t xml:space="preserve"> </w:t>
      </w:r>
    </w:p>
    <w:p w:rsidR="003A099C" w:rsidRPr="00500F13" w:rsidRDefault="003A099C" w:rsidP="003A099C">
      <w:pPr>
        <w:spacing w:before="120" w:after="120" w:line="276" w:lineRule="auto"/>
        <w:ind w:firstLine="720"/>
        <w:jc w:val="both"/>
        <w:rPr>
          <w:b/>
          <w:i/>
          <w:szCs w:val="26"/>
        </w:rPr>
      </w:pPr>
      <w:r w:rsidRPr="00500F13">
        <w:rPr>
          <w:b/>
          <w:i/>
          <w:szCs w:val="26"/>
        </w:rPr>
        <w:t xml:space="preserve">5.1. </w:t>
      </w:r>
      <w:r w:rsidRPr="00500F13">
        <w:rPr>
          <w:b/>
          <w:i/>
          <w:szCs w:val="26"/>
          <w:lang w:val="vi-VN"/>
        </w:rPr>
        <w:t>Đổi mới phương pháp</w:t>
      </w:r>
      <w:r w:rsidRPr="00500F13">
        <w:rPr>
          <w:b/>
          <w:i/>
          <w:szCs w:val="26"/>
        </w:rPr>
        <w:t xml:space="preserve"> (PP)</w:t>
      </w:r>
      <w:r w:rsidRPr="00500F13">
        <w:rPr>
          <w:b/>
          <w:i/>
          <w:szCs w:val="26"/>
          <w:lang w:val="vi-VN"/>
        </w:rPr>
        <w:t xml:space="preserve">, hình thức tổ chức dạy học </w:t>
      </w:r>
      <w:r w:rsidRPr="00500F13">
        <w:rPr>
          <w:b/>
          <w:i/>
          <w:szCs w:val="26"/>
        </w:rPr>
        <w:t>(HTTCDH)</w:t>
      </w:r>
    </w:p>
    <w:p w:rsidR="003A099C" w:rsidRPr="00505C78" w:rsidRDefault="003A099C" w:rsidP="003A099C">
      <w:pPr>
        <w:spacing w:before="120" w:after="120" w:line="276" w:lineRule="auto"/>
        <w:ind w:firstLine="720"/>
        <w:jc w:val="both"/>
        <w:rPr>
          <w:spacing w:val="-2"/>
          <w:szCs w:val="26"/>
          <w:lang w:val="vi-VN"/>
        </w:rPr>
      </w:pPr>
      <w:r w:rsidRPr="00505C78">
        <w:rPr>
          <w:spacing w:val="-2"/>
          <w:szCs w:val="26"/>
          <w:lang w:val="vi-VN"/>
        </w:rPr>
        <w:t xml:space="preserve">Thực hiện đổi mới </w:t>
      </w:r>
      <w:r w:rsidRPr="00505C78">
        <w:rPr>
          <w:spacing w:val="-2"/>
          <w:szCs w:val="26"/>
        </w:rPr>
        <w:t>PP, HTTCDH</w:t>
      </w:r>
      <w:r w:rsidRPr="00505C78">
        <w:rPr>
          <w:spacing w:val="-2"/>
          <w:szCs w:val="26"/>
          <w:lang w:val="vi-VN"/>
        </w:rPr>
        <w:t xml:space="preserve"> theo hướng phát triển phẩm chất, năng lực của HS; vận dụng </w:t>
      </w:r>
      <w:r>
        <w:rPr>
          <w:spacing w:val="-2"/>
          <w:szCs w:val="26"/>
        </w:rPr>
        <w:t xml:space="preserve">linh hoạt </w:t>
      </w:r>
      <w:r w:rsidRPr="00505C78">
        <w:rPr>
          <w:spacing w:val="-2"/>
          <w:szCs w:val="26"/>
          <w:lang w:val="vi-VN"/>
        </w:rPr>
        <w:t>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r w:rsidRPr="00505C78">
        <w:rPr>
          <w:spacing w:val="-2"/>
          <w:szCs w:val="26"/>
        </w:rPr>
        <w:t>, tổ chức các h</w:t>
      </w:r>
      <w:r w:rsidRPr="00505C78">
        <w:rPr>
          <w:szCs w:val="26"/>
          <w:lang w:val="vi-VN"/>
        </w:rPr>
        <w:t>oạt động</w:t>
      </w:r>
      <w:r w:rsidRPr="00505C78">
        <w:rPr>
          <w:szCs w:val="26"/>
        </w:rPr>
        <w:t xml:space="preserve"> cho </w:t>
      </w:r>
      <w:r w:rsidRPr="00505C78">
        <w:rPr>
          <w:szCs w:val="26"/>
          <w:lang w:val="vi-VN"/>
        </w:rPr>
        <w:t>HS tham gia nghiên cứu khoa học</w:t>
      </w:r>
      <w:r w:rsidRPr="00505C78">
        <w:rPr>
          <w:szCs w:val="26"/>
        </w:rPr>
        <w:t>, giáo dục các kĩ năng phù hợp với thực tiễn cuộc sống.</w:t>
      </w:r>
    </w:p>
    <w:p w:rsidR="003A099C" w:rsidRDefault="003A099C" w:rsidP="003A099C">
      <w:pPr>
        <w:spacing w:before="120" w:after="120" w:line="276" w:lineRule="auto"/>
        <w:ind w:firstLine="720"/>
        <w:jc w:val="both"/>
        <w:rPr>
          <w:szCs w:val="26"/>
        </w:rPr>
      </w:pPr>
      <w:r w:rsidRPr="00505C78">
        <w:rPr>
          <w:szCs w:val="26"/>
          <w:lang w:val="vi-VN"/>
        </w:rPr>
        <w:t xml:space="preserve">Tiếp tục áp dụng một cách phù hợp </w:t>
      </w:r>
      <w:r w:rsidRPr="00505C78">
        <w:rPr>
          <w:szCs w:val="26"/>
          <w:lang w:val="nl-NL" w:eastAsia="en-AU"/>
        </w:rPr>
        <w:t>dạy học theo phương pháp Bàn tay nặn bột</w:t>
      </w:r>
      <w:r>
        <w:rPr>
          <w:szCs w:val="26"/>
          <w:lang w:val="nl-NL" w:eastAsia="en-AU"/>
        </w:rPr>
        <w:t xml:space="preserve">; </w:t>
      </w:r>
      <w:r w:rsidRPr="00505C78">
        <w:rPr>
          <w:szCs w:val="26"/>
          <w:lang w:val="nl-NL" w:eastAsia="en-AU"/>
        </w:rPr>
        <w:t>t</w:t>
      </w:r>
      <w:r w:rsidRPr="00505C78">
        <w:rPr>
          <w:szCs w:val="26"/>
          <w:lang w:val="vi-VN"/>
        </w:rPr>
        <w:t>hực hiện dạy học Mĩ thuật theo phương pháp mới</w:t>
      </w:r>
      <w:r>
        <w:rPr>
          <w:szCs w:val="26"/>
        </w:rPr>
        <w:t xml:space="preserve">; </w:t>
      </w:r>
      <w:r w:rsidRPr="00505C78">
        <w:rPr>
          <w:szCs w:val="26"/>
          <w:lang w:val="vi-VN"/>
        </w:rPr>
        <w:t xml:space="preserve">tích </w:t>
      </w:r>
      <w:r w:rsidRPr="00505C78">
        <w:rPr>
          <w:spacing w:val="-2"/>
          <w:szCs w:val="26"/>
          <w:lang w:val="vi-VN"/>
        </w:rPr>
        <w:t>cực</w:t>
      </w:r>
      <w:r w:rsidRPr="00505C78">
        <w:rPr>
          <w:szCs w:val="26"/>
          <w:lang w:val="vi-VN"/>
        </w:rPr>
        <w:t xml:space="preserve"> tổ chức sinh hoạt chuyên môn tại các tổ chuyên môn trong trường </w:t>
      </w:r>
      <w:r>
        <w:rPr>
          <w:szCs w:val="26"/>
        </w:rPr>
        <w:t xml:space="preserve">theo hướng nghiên cứu bài học. </w:t>
      </w:r>
    </w:p>
    <w:p w:rsidR="003A099C" w:rsidRPr="00505C78" w:rsidRDefault="003A099C" w:rsidP="003A099C">
      <w:pPr>
        <w:spacing w:before="120" w:after="120" w:line="276" w:lineRule="auto"/>
        <w:ind w:firstLine="720"/>
        <w:jc w:val="both"/>
        <w:rPr>
          <w:szCs w:val="26"/>
        </w:rPr>
      </w:pPr>
      <w:r w:rsidRPr="00505C78">
        <w:rPr>
          <w:spacing w:val="-2"/>
          <w:szCs w:val="26"/>
        </w:rPr>
        <w:t>Đẩy mạnh</w:t>
      </w:r>
      <w:r w:rsidRPr="00505C78">
        <w:rPr>
          <w:szCs w:val="26"/>
        </w:rPr>
        <w:t xml:space="preserve"> ứng dụng công nghệ thông tin (CNTT) trong công tác giảng dạy. Tăng cường công tác xã hội hóa giáo dục trong việc tài trợ các thiết bị giúp GV ứng dụng CNTT trong dạy học hằng ngày. Xây dựng kho tài nguyên bài giảng điện tử, tư liệu giảng dạy để sử dụng trong toàn trường.</w:t>
      </w:r>
    </w:p>
    <w:p w:rsidR="003A099C" w:rsidRPr="00505C78" w:rsidRDefault="003A099C" w:rsidP="003A099C">
      <w:pPr>
        <w:spacing w:before="120" w:after="120" w:line="276" w:lineRule="auto"/>
        <w:ind w:firstLine="720"/>
        <w:jc w:val="both"/>
        <w:rPr>
          <w:szCs w:val="26"/>
        </w:rPr>
      </w:pPr>
      <w:r w:rsidRPr="00505C78">
        <w:rPr>
          <w:szCs w:val="26"/>
        </w:rPr>
        <w:t xml:space="preserve">Khi tổ chức dạy học trực tiếp, khuyến khích GV tổ chức tiết học ngoài trời ở các loại bài có nội </w:t>
      </w:r>
      <w:r w:rsidRPr="00505C78">
        <w:rPr>
          <w:spacing w:val="-2"/>
          <w:szCs w:val="26"/>
          <w:lang w:val="vi-VN"/>
        </w:rPr>
        <w:t>dung</w:t>
      </w:r>
      <w:r w:rsidRPr="00505C78">
        <w:rPr>
          <w:szCs w:val="26"/>
        </w:rPr>
        <w:t xml:space="preserve"> phù hợp để t</w:t>
      </w:r>
      <w:r>
        <w:rPr>
          <w:szCs w:val="26"/>
        </w:rPr>
        <w:t>hực hiện dạy học gắn kết giữa lý</w:t>
      </w:r>
      <w:r w:rsidRPr="00505C78">
        <w:rPr>
          <w:szCs w:val="26"/>
        </w:rPr>
        <w:t xml:space="preserve"> thuyết với thực hành; vận dụng kiến thức vào thực tế cuộc sống của HS.</w:t>
      </w:r>
    </w:p>
    <w:p w:rsidR="003A099C" w:rsidRPr="00505C78" w:rsidRDefault="003A099C" w:rsidP="003A099C">
      <w:pPr>
        <w:spacing w:before="120" w:after="120" w:line="276" w:lineRule="auto"/>
        <w:ind w:firstLine="720"/>
        <w:jc w:val="both"/>
        <w:rPr>
          <w:szCs w:val="26"/>
        </w:rPr>
      </w:pPr>
      <w:r w:rsidRPr="00505C78">
        <w:rPr>
          <w:szCs w:val="26"/>
        </w:rPr>
        <w:t xml:space="preserve">Tổ chức cho GV các khối lớp 3, 4, 5 dự giờ (giai đoạn dạy học trực tiếp) các tiết dạy ở lớp 1, 2 theo CTGDPT 2018 </w:t>
      </w:r>
      <w:r>
        <w:rPr>
          <w:szCs w:val="26"/>
        </w:rPr>
        <w:t xml:space="preserve"> </w:t>
      </w:r>
      <w:r w:rsidRPr="00505C78">
        <w:rPr>
          <w:szCs w:val="26"/>
        </w:rPr>
        <w:t>để hiểu sâu sắc chương trình, nắm được những điểm mới, chuẩn bị cho việc áp dụng chương trình ở các lớp trên.</w:t>
      </w:r>
    </w:p>
    <w:p w:rsidR="003A099C" w:rsidRPr="00505C78" w:rsidRDefault="003A099C" w:rsidP="003A099C">
      <w:pPr>
        <w:spacing w:before="120" w:after="120" w:line="276" w:lineRule="auto"/>
        <w:ind w:firstLine="720"/>
        <w:jc w:val="both"/>
        <w:rPr>
          <w:szCs w:val="26"/>
          <w:lang w:val="nb-NO"/>
        </w:rPr>
      </w:pPr>
      <w:r w:rsidRPr="00505C78">
        <w:rPr>
          <w:szCs w:val="26"/>
          <w:lang w:val="nb-NO"/>
        </w:rPr>
        <w:t xml:space="preserve">Vận dụng việc đổi mới </w:t>
      </w:r>
      <w:r>
        <w:rPr>
          <w:szCs w:val="26"/>
          <w:lang w:val="nb-NO"/>
        </w:rPr>
        <w:t>phương pháp</w:t>
      </w:r>
      <w:r w:rsidRPr="00505C78">
        <w:rPr>
          <w:szCs w:val="26"/>
          <w:lang w:val="nb-NO"/>
        </w:rPr>
        <w:t xml:space="preserve"> dạy học vào </w:t>
      </w:r>
      <w:r>
        <w:rPr>
          <w:szCs w:val="26"/>
          <w:lang w:val="nb-NO"/>
        </w:rPr>
        <w:t xml:space="preserve">các </w:t>
      </w:r>
      <w:r w:rsidRPr="00505C78">
        <w:rPr>
          <w:szCs w:val="26"/>
          <w:lang w:val="nb-NO"/>
        </w:rPr>
        <w:t>Hội thi một cách hiệu quả nhất.</w:t>
      </w:r>
    </w:p>
    <w:p w:rsidR="003A099C" w:rsidRPr="00505C78" w:rsidRDefault="003A099C" w:rsidP="003A099C">
      <w:pPr>
        <w:spacing w:before="120" w:after="120" w:line="276" w:lineRule="auto"/>
        <w:ind w:firstLine="720"/>
        <w:jc w:val="both"/>
        <w:rPr>
          <w:szCs w:val="26"/>
        </w:rPr>
      </w:pPr>
      <w:r w:rsidRPr="00505C78">
        <w:rPr>
          <w:szCs w:val="26"/>
          <w:lang w:val="vi-VN"/>
        </w:rPr>
        <w:t xml:space="preserve">Tiếp tục phát huy và nâng cao chất lượng hoạt động </w:t>
      </w:r>
      <w:r>
        <w:rPr>
          <w:szCs w:val="26"/>
        </w:rPr>
        <w:t xml:space="preserve">sinh hoạt </w:t>
      </w:r>
      <w:r w:rsidRPr="00505C78">
        <w:rPr>
          <w:szCs w:val="26"/>
          <w:lang w:val="vi-VN"/>
        </w:rPr>
        <w:t xml:space="preserve">chuyên môn </w:t>
      </w:r>
      <w:r w:rsidRPr="00505C78">
        <w:rPr>
          <w:szCs w:val="26"/>
        </w:rPr>
        <w:t xml:space="preserve">(SHCM) </w:t>
      </w:r>
      <w:r w:rsidRPr="00505C78">
        <w:rPr>
          <w:szCs w:val="26"/>
          <w:lang w:val="vi-VN"/>
        </w:rPr>
        <w:t xml:space="preserve">trong công tác bồi dưỡng nâng cao tay nghề cho đội ngũ GV, hỗ trợ GV thực hiện chương trình </w:t>
      </w:r>
      <w:r w:rsidRPr="00505C78">
        <w:rPr>
          <w:spacing w:val="-2"/>
          <w:szCs w:val="26"/>
          <w:lang w:val="vi-VN"/>
        </w:rPr>
        <w:t>SGK</w:t>
      </w:r>
      <w:r w:rsidRPr="00505C78">
        <w:rPr>
          <w:szCs w:val="26"/>
          <w:lang w:val="vi-VN"/>
        </w:rPr>
        <w:t xml:space="preserve"> lớp 1, 2</w:t>
      </w:r>
      <w:r w:rsidRPr="00505C78">
        <w:rPr>
          <w:szCs w:val="26"/>
        </w:rPr>
        <w:t>.</w:t>
      </w:r>
    </w:p>
    <w:p w:rsidR="003A099C" w:rsidRPr="00505C78" w:rsidRDefault="003A099C" w:rsidP="003A099C">
      <w:pPr>
        <w:spacing w:before="120" w:after="120" w:line="276" w:lineRule="auto"/>
        <w:ind w:firstLine="720"/>
        <w:jc w:val="both"/>
        <w:rPr>
          <w:szCs w:val="26"/>
        </w:rPr>
      </w:pPr>
      <w:r w:rsidRPr="00505C78">
        <w:rPr>
          <w:szCs w:val="26"/>
        </w:rPr>
        <w:t>T</w:t>
      </w:r>
      <w:r>
        <w:rPr>
          <w:szCs w:val="26"/>
          <w:lang w:val="vi-VN"/>
        </w:rPr>
        <w:t xml:space="preserve">ổ chức hiệu quả </w:t>
      </w:r>
      <w:r>
        <w:rPr>
          <w:szCs w:val="26"/>
        </w:rPr>
        <w:t>SHCM</w:t>
      </w:r>
      <w:r w:rsidRPr="00505C78">
        <w:rPr>
          <w:szCs w:val="26"/>
        </w:rPr>
        <w:t xml:space="preserve"> t</w:t>
      </w:r>
      <w:r w:rsidRPr="00505C78">
        <w:rPr>
          <w:szCs w:val="26"/>
          <w:lang w:val="vi-VN"/>
        </w:rPr>
        <w:t>ại c</w:t>
      </w:r>
      <w:r w:rsidRPr="00505C78">
        <w:rPr>
          <w:szCs w:val="26"/>
        </w:rPr>
        <w:t>ác t</w:t>
      </w:r>
      <w:r w:rsidRPr="00505C78">
        <w:rPr>
          <w:szCs w:val="26"/>
          <w:lang w:val="vi-VN"/>
        </w:rPr>
        <w:t>ổ chuy</w:t>
      </w:r>
      <w:r>
        <w:rPr>
          <w:szCs w:val="26"/>
        </w:rPr>
        <w:t xml:space="preserve">ên môn trong nhà </w:t>
      </w:r>
      <w:r w:rsidRPr="00505C78">
        <w:rPr>
          <w:szCs w:val="26"/>
        </w:rPr>
        <w:t>trư</w:t>
      </w:r>
      <w:r w:rsidRPr="00505C78">
        <w:rPr>
          <w:szCs w:val="26"/>
          <w:lang w:val="vi-VN"/>
        </w:rPr>
        <w:t>ờng; ch</w:t>
      </w:r>
      <w:r w:rsidRPr="00505C78">
        <w:rPr>
          <w:szCs w:val="26"/>
        </w:rPr>
        <w:t>ú tr</w:t>
      </w:r>
      <w:r w:rsidRPr="00505C78">
        <w:rPr>
          <w:szCs w:val="26"/>
          <w:lang w:val="vi-VN"/>
        </w:rPr>
        <w:t>ọng đổi mới nội dung v</w:t>
      </w:r>
      <w:r w:rsidRPr="00505C78">
        <w:rPr>
          <w:szCs w:val="26"/>
        </w:rPr>
        <w:t>à hình th</w:t>
      </w:r>
      <w:r w:rsidRPr="00505C78">
        <w:rPr>
          <w:szCs w:val="26"/>
          <w:lang w:val="vi-VN"/>
        </w:rPr>
        <w:t>ức SHCM th</w:t>
      </w:r>
      <w:r w:rsidRPr="00505C78">
        <w:rPr>
          <w:szCs w:val="26"/>
        </w:rPr>
        <w:t>ông qua ho</w:t>
      </w:r>
      <w:r w:rsidRPr="00505C78">
        <w:rPr>
          <w:szCs w:val="26"/>
          <w:lang w:val="vi-VN"/>
        </w:rPr>
        <w:t>ạt động dự giờ, nghi</w:t>
      </w:r>
      <w:r w:rsidRPr="00505C78">
        <w:rPr>
          <w:szCs w:val="26"/>
        </w:rPr>
        <w:t>ên c</w:t>
      </w:r>
      <w:r w:rsidRPr="00505C78">
        <w:rPr>
          <w:szCs w:val="26"/>
          <w:lang w:val="vi-VN"/>
        </w:rPr>
        <w:t>ứu b</w:t>
      </w:r>
      <w:r w:rsidRPr="00505C78">
        <w:rPr>
          <w:szCs w:val="26"/>
        </w:rPr>
        <w:t>ài h</w:t>
      </w:r>
      <w:r w:rsidRPr="00505C78">
        <w:rPr>
          <w:szCs w:val="26"/>
          <w:lang w:val="vi-VN"/>
        </w:rPr>
        <w:t>ọc theo hướng dẫn tại c</w:t>
      </w:r>
      <w:r w:rsidRPr="00505C78">
        <w:rPr>
          <w:szCs w:val="26"/>
        </w:rPr>
        <w:t>ông văn số 1315/</w:t>
      </w:r>
      <w:r w:rsidRPr="00505C78">
        <w:rPr>
          <w:bCs/>
          <w:szCs w:val="26"/>
          <w:lang w:val="vi-VN"/>
        </w:rPr>
        <w:t xml:space="preserve">BGDĐT-GDTH ngày </w:t>
      </w:r>
      <w:r w:rsidRPr="00505C78">
        <w:rPr>
          <w:bCs/>
          <w:szCs w:val="26"/>
        </w:rPr>
        <w:t>1</w:t>
      </w:r>
      <w:r w:rsidRPr="00505C78">
        <w:rPr>
          <w:bCs/>
          <w:szCs w:val="26"/>
          <w:lang w:val="vi-VN"/>
        </w:rPr>
        <w:t>6/</w:t>
      </w:r>
      <w:r w:rsidRPr="00505C78">
        <w:rPr>
          <w:bCs/>
          <w:szCs w:val="26"/>
        </w:rPr>
        <w:t>4</w:t>
      </w:r>
      <w:r w:rsidRPr="00505C78">
        <w:rPr>
          <w:bCs/>
          <w:szCs w:val="26"/>
          <w:lang w:val="vi-VN"/>
        </w:rPr>
        <w:t>/20</w:t>
      </w:r>
      <w:r w:rsidRPr="00505C78">
        <w:rPr>
          <w:bCs/>
          <w:szCs w:val="26"/>
        </w:rPr>
        <w:t>20</w:t>
      </w:r>
      <w:r w:rsidRPr="00505C78">
        <w:rPr>
          <w:bCs/>
          <w:szCs w:val="26"/>
          <w:lang w:val="vi-VN"/>
        </w:rPr>
        <w:t xml:space="preserve"> của BGDĐT</w:t>
      </w:r>
      <w:r w:rsidRPr="00505C78">
        <w:rPr>
          <w:bCs/>
          <w:szCs w:val="26"/>
        </w:rPr>
        <w:t xml:space="preserve"> về</w:t>
      </w:r>
      <w:r w:rsidRPr="00505C78">
        <w:rPr>
          <w:bCs/>
          <w:szCs w:val="26"/>
          <w:lang w:val="vi-VN"/>
        </w:rPr>
        <w:t xml:space="preserve"> </w:t>
      </w:r>
      <w:r w:rsidRPr="00505C78">
        <w:rPr>
          <w:szCs w:val="26"/>
        </w:rPr>
        <w:t>hướng dẫn sinh hoạt chuyên môn thực hiện CTGDPT cấp tiểu học</w:t>
      </w:r>
      <w:r w:rsidR="007A75B3">
        <w:rPr>
          <w:szCs w:val="26"/>
          <w:lang w:val="vi-VN"/>
        </w:rPr>
        <w:t>.</w:t>
      </w:r>
    </w:p>
    <w:p w:rsidR="003A099C" w:rsidRDefault="003A099C" w:rsidP="003A099C">
      <w:pPr>
        <w:spacing w:before="120" w:after="120" w:line="276" w:lineRule="auto"/>
        <w:ind w:firstLine="720"/>
        <w:jc w:val="both"/>
        <w:rPr>
          <w:szCs w:val="26"/>
          <w:lang w:val="pt-BR"/>
        </w:rPr>
      </w:pPr>
      <w:r w:rsidRPr="00505C78">
        <w:rPr>
          <w:szCs w:val="26"/>
          <w:lang w:val="pt-BR"/>
        </w:rPr>
        <w:t xml:space="preserve">Chú </w:t>
      </w:r>
      <w:r w:rsidRPr="00505C78">
        <w:rPr>
          <w:spacing w:val="-2"/>
          <w:szCs w:val="26"/>
          <w:lang w:val="vi-VN"/>
        </w:rPr>
        <w:t>trọng</w:t>
      </w:r>
      <w:r w:rsidRPr="00505C78">
        <w:rPr>
          <w:szCs w:val="26"/>
          <w:lang w:val="pt-BR"/>
        </w:rPr>
        <w:t xml:space="preserve"> giáo dục phẩm chất, kĩ năng để hội nhập cho HS. Tổ chức các hoạt động, mô hình giáo dục sáng tạo, l</w:t>
      </w:r>
      <w:r>
        <w:rPr>
          <w:szCs w:val="26"/>
          <w:lang w:val="pt-BR"/>
        </w:rPr>
        <w:t xml:space="preserve">ồng ghép định hướng nghề nghiệp. </w:t>
      </w:r>
      <w:r w:rsidRPr="00505C78">
        <w:rPr>
          <w:szCs w:val="26"/>
          <w:lang w:val="pt-BR"/>
        </w:rPr>
        <w:t xml:space="preserve">Đẩy mạnh việc </w:t>
      </w:r>
      <w:r w:rsidRPr="00505C78">
        <w:rPr>
          <w:szCs w:val="26"/>
          <w:lang w:val="pt-BR"/>
        </w:rPr>
        <w:lastRenderedPageBreak/>
        <w:t xml:space="preserve">HS nghiên cứu các ứng dụng trong đời sống thực tiễn thông qua các dự án nhỏ và vừa, phù hợp lứa tuổi để đưa vào thực tế cuộc sống và trải nghiệm. </w:t>
      </w:r>
    </w:p>
    <w:p w:rsidR="003A099C" w:rsidRPr="00505C78" w:rsidRDefault="003A099C" w:rsidP="003A099C">
      <w:pPr>
        <w:spacing w:before="120" w:after="120" w:line="276" w:lineRule="auto"/>
        <w:ind w:firstLine="720"/>
        <w:jc w:val="both"/>
        <w:rPr>
          <w:szCs w:val="26"/>
          <w:lang w:val="pt-BR"/>
        </w:rPr>
      </w:pPr>
      <w:r w:rsidRPr="00505C78">
        <w:rPr>
          <w:szCs w:val="26"/>
          <w:lang w:val="pt-BR"/>
        </w:rPr>
        <w:t xml:space="preserve">Tiếp tục thực hiện chủ trương của Thành phố, tuyên truyền, vận động GV, HS và phụ huynh hạn chế sử dụng sản phẩm bằng nhựa, hạn chế rác thải nhựa để bảo vệ môi trường; thực hiện cuộc vận động </w:t>
      </w:r>
      <w:r w:rsidRPr="00505C78">
        <w:rPr>
          <w:i/>
          <w:iCs/>
          <w:szCs w:val="26"/>
          <w:lang w:val="pt-BR"/>
        </w:rPr>
        <w:t>“Người dân Thành phố Hồ Chí Minh không xả rác ra đường và kênh rạch, vì thành phố sạch và giảm ngập nước”.</w:t>
      </w:r>
    </w:p>
    <w:p w:rsidR="003A099C" w:rsidRDefault="003A099C" w:rsidP="003A099C">
      <w:pPr>
        <w:spacing w:before="120" w:after="120" w:line="276" w:lineRule="auto"/>
        <w:ind w:firstLine="720"/>
        <w:jc w:val="both"/>
        <w:rPr>
          <w:b/>
          <w:i/>
          <w:szCs w:val="26"/>
        </w:rPr>
      </w:pPr>
      <w:r w:rsidRPr="008E71E2">
        <w:rPr>
          <w:b/>
          <w:i/>
          <w:szCs w:val="26"/>
        </w:rPr>
        <w:t>5.2.</w:t>
      </w:r>
      <w:r w:rsidRPr="008E71E2">
        <w:rPr>
          <w:b/>
          <w:i/>
          <w:szCs w:val="26"/>
          <w:lang w:val="vi-VN"/>
        </w:rPr>
        <w:t xml:space="preserve"> Tiếp tục thực hiện đổi mới đánh giá HS</w:t>
      </w:r>
    </w:p>
    <w:p w:rsidR="003A099C" w:rsidRPr="00505C78" w:rsidRDefault="003A099C" w:rsidP="003A099C">
      <w:pPr>
        <w:spacing w:before="120" w:after="120" w:line="276" w:lineRule="auto"/>
        <w:ind w:firstLine="720"/>
        <w:jc w:val="both"/>
        <w:rPr>
          <w:spacing w:val="-2"/>
          <w:szCs w:val="26"/>
          <w:lang w:val="pt-BR"/>
        </w:rPr>
      </w:pPr>
      <w:r w:rsidRPr="00505C78">
        <w:rPr>
          <w:spacing w:val="-2"/>
          <w:szCs w:val="26"/>
          <w:lang w:val="pt-BR"/>
        </w:rPr>
        <w:t xml:space="preserve">Đối với HS lớp 3, lớp 4, lớp 5 thực hiện CTGDPT 2006, tiếp tục được đánh giá theo quy định tại </w:t>
      </w:r>
      <w:r w:rsidRPr="00505C78">
        <w:rPr>
          <w:spacing w:val="-2"/>
          <w:szCs w:val="26"/>
          <w:lang w:val="vi-VN"/>
        </w:rPr>
        <w:t>Thông</w:t>
      </w:r>
      <w:r w:rsidRPr="00505C78">
        <w:rPr>
          <w:spacing w:val="-2"/>
          <w:szCs w:val="26"/>
          <w:lang w:val="pt-BR"/>
        </w:rPr>
        <w:t xml:space="preserve"> tư số 30/2014/TT-BGDĐT ngày 28/8/2014 và Thông tư số 22/2016/TT-BGDĐT ngày 22/9/2016 của Bộ GDĐT. Đối với HS lớp 1, lớp 2 thực hiện CTGDPT 2018, được đánh giá theo quy định tại Thông tư số 27/2020/TT-BGDĐT ngày 04/9/2020 của Bộ GDĐT.</w:t>
      </w:r>
    </w:p>
    <w:p w:rsidR="003A099C" w:rsidRPr="00505C78" w:rsidRDefault="003A099C" w:rsidP="003A099C">
      <w:pPr>
        <w:spacing w:before="120" w:after="120" w:line="276" w:lineRule="auto"/>
        <w:ind w:firstLine="720"/>
        <w:jc w:val="both"/>
        <w:rPr>
          <w:szCs w:val="26"/>
          <w:lang w:val="pt-BR"/>
        </w:rPr>
      </w:pPr>
      <w:r w:rsidRPr="00505C78">
        <w:rPr>
          <w:szCs w:val="26"/>
          <w:lang w:val="pt-BR"/>
        </w:rPr>
        <w:t xml:space="preserve">Đẩy mạnh ứng dụng CNTT, phần mềm quản </w:t>
      </w:r>
      <w:r>
        <w:rPr>
          <w:szCs w:val="26"/>
          <w:lang w:val="pt-BR"/>
        </w:rPr>
        <w:t>lý</w:t>
      </w:r>
      <w:r w:rsidRPr="00505C78">
        <w:rPr>
          <w:szCs w:val="26"/>
          <w:lang w:val="pt-BR"/>
        </w:rPr>
        <w:t xml:space="preserve"> kết quả giáo dục và học tập của HS để giảm áp lực về hồ sơ, sổ sách, dành nhiều thời gian cho GV quan tâm đến HS và đổi mới phương pháp dạy học. </w:t>
      </w:r>
    </w:p>
    <w:p w:rsidR="003A099C" w:rsidRPr="00505C78" w:rsidRDefault="003A099C" w:rsidP="003A099C">
      <w:pPr>
        <w:spacing w:before="120" w:after="120" w:line="276" w:lineRule="auto"/>
        <w:ind w:firstLine="720"/>
        <w:jc w:val="both"/>
        <w:rPr>
          <w:szCs w:val="26"/>
          <w:lang w:val="pt-BR"/>
        </w:rPr>
      </w:pPr>
      <w:r w:rsidRPr="00505C78">
        <w:rPr>
          <w:szCs w:val="26"/>
          <w:lang w:val="pt-BR"/>
        </w:rPr>
        <w:t>Thực hiện nghiêm túc bàn giao kết quả giáo dục cuối năm học, phù hợp với từng nhóm đối tượng, kiên quyết không để HS “ngồi nhầm lớp”; thực hiện khen thưởng HS thực chất, đúng quy định, tránh tùy tiện, máy móc, khen tràn lan gây bức xúc cho CMHS và dư luận xã hội.</w:t>
      </w:r>
    </w:p>
    <w:p w:rsidR="003A099C" w:rsidRPr="00505C78" w:rsidRDefault="003A099C" w:rsidP="003A099C">
      <w:pPr>
        <w:spacing w:before="120" w:after="120" w:line="276" w:lineRule="auto"/>
        <w:ind w:firstLine="720"/>
        <w:jc w:val="both"/>
        <w:rPr>
          <w:szCs w:val="26"/>
          <w:lang w:val="pt-BR"/>
        </w:rPr>
      </w:pPr>
      <w:r w:rsidRPr="00505C78">
        <w:rPr>
          <w:szCs w:val="26"/>
        </w:rPr>
        <w:t xml:space="preserve">Tăng cường việc đánh giá thường xuyên (lời nói, nhận xét ở vở, sản phẩm của HS; thông tin trao đối với CMHS bằng các hình thức phù hợp,...) để có biện pháp giúp đỡ, động viên HS </w:t>
      </w:r>
      <w:r w:rsidRPr="00505C78">
        <w:rPr>
          <w:spacing w:val="-2"/>
          <w:szCs w:val="26"/>
          <w:lang w:val="vi-VN"/>
        </w:rPr>
        <w:t>trong</w:t>
      </w:r>
      <w:r w:rsidRPr="00505C78">
        <w:rPr>
          <w:szCs w:val="26"/>
        </w:rPr>
        <w:t xml:space="preserve"> quá trình học tập, rèn luyện và phát triển năng lực, phẩm chất nhằm hỗ trợ, điều chỉnh kịp thời, thúc đẩy sự tiến bộ của HS theo mục tiêu giáo dục tiểu học. Tổ chức cho HS tự đánh giá và đánh giá lẫn nhau sau các tiết học. Đặc biệt chú trọng việc xây dựng ma trận, thiết kế đề kiể</w:t>
      </w:r>
      <w:r>
        <w:rPr>
          <w:szCs w:val="26"/>
        </w:rPr>
        <w:t xml:space="preserve">m tra định kỳ </w:t>
      </w:r>
      <w:r w:rsidRPr="00505C78">
        <w:rPr>
          <w:szCs w:val="26"/>
        </w:rPr>
        <w:t>môn học theo quy định, phát triển năng lực HS.</w:t>
      </w:r>
    </w:p>
    <w:p w:rsidR="003A099C" w:rsidRPr="00505C78" w:rsidRDefault="003A099C" w:rsidP="003A099C">
      <w:pPr>
        <w:spacing w:before="120" w:after="120" w:line="276" w:lineRule="auto"/>
        <w:ind w:firstLine="720"/>
        <w:jc w:val="both"/>
        <w:rPr>
          <w:szCs w:val="26"/>
          <w:lang w:val="pt-BR"/>
        </w:rPr>
      </w:pPr>
      <w:r w:rsidRPr="00505C78">
        <w:rPr>
          <w:szCs w:val="26"/>
        </w:rPr>
        <w:t>T</w:t>
      </w:r>
      <w:r w:rsidRPr="00505C78">
        <w:rPr>
          <w:szCs w:val="26"/>
          <w:lang w:val="vi-VN"/>
        </w:rPr>
        <w:t xml:space="preserve">iếp tục </w:t>
      </w:r>
      <w:r>
        <w:rPr>
          <w:szCs w:val="26"/>
        </w:rPr>
        <w:t xml:space="preserve">thực hiện </w:t>
      </w:r>
      <w:r w:rsidRPr="00505C78">
        <w:rPr>
          <w:szCs w:val="26"/>
          <w:lang w:val="vi-VN"/>
        </w:rPr>
        <w:t xml:space="preserve">đổi mới </w:t>
      </w:r>
      <w:r w:rsidRPr="00505C78">
        <w:rPr>
          <w:szCs w:val="26"/>
        </w:rPr>
        <w:t xml:space="preserve">hình thức tổ chức </w:t>
      </w:r>
      <w:r w:rsidRPr="00505C78">
        <w:rPr>
          <w:szCs w:val="26"/>
          <w:lang w:val="vi-VN"/>
        </w:rPr>
        <w:t>kiểm tra - đánh giá</w:t>
      </w:r>
      <w:r w:rsidRPr="00505C78">
        <w:rPr>
          <w:szCs w:val="26"/>
        </w:rPr>
        <w:t xml:space="preserve"> trên nền tảng giáo dục thông minh và theo định hướng chuẩn quốc tế.</w:t>
      </w:r>
    </w:p>
    <w:p w:rsidR="003A099C" w:rsidRPr="00505C78" w:rsidRDefault="003A099C" w:rsidP="003A099C">
      <w:pPr>
        <w:spacing w:before="120" w:after="120" w:line="276" w:lineRule="auto"/>
        <w:ind w:firstLine="720"/>
        <w:jc w:val="both"/>
        <w:rPr>
          <w:i/>
          <w:szCs w:val="26"/>
          <w:lang w:val="vi-VN"/>
        </w:rPr>
      </w:pPr>
      <w:r>
        <w:rPr>
          <w:szCs w:val="26"/>
          <w:lang w:val="nb-NO"/>
        </w:rPr>
        <w:t>Thực hiện việc</w:t>
      </w:r>
      <w:r w:rsidRPr="00505C78">
        <w:rPr>
          <w:szCs w:val="26"/>
          <w:lang w:val="nb-NO"/>
        </w:rPr>
        <w:t xml:space="preserve"> khảo sát chất lượng HS lớp 3 làm cơ sở để đánh giá tình hình học tập của HS, điều chỉnh kịp thời việc giảng dạy và đánh giá HS.</w:t>
      </w:r>
    </w:p>
    <w:p w:rsidR="003A099C" w:rsidRPr="00505C78" w:rsidRDefault="003A099C" w:rsidP="003A099C">
      <w:pPr>
        <w:tabs>
          <w:tab w:val="left" w:pos="709"/>
        </w:tabs>
        <w:spacing w:before="120" w:after="120" w:line="276" w:lineRule="auto"/>
        <w:ind w:firstLine="720"/>
        <w:jc w:val="both"/>
        <w:rPr>
          <w:b/>
          <w:szCs w:val="26"/>
          <w:lang w:val="pt-BR"/>
        </w:rPr>
      </w:pPr>
      <w:r>
        <w:rPr>
          <w:b/>
          <w:szCs w:val="26"/>
        </w:rPr>
        <w:t xml:space="preserve">6. </w:t>
      </w:r>
      <w:r w:rsidRPr="00505C78">
        <w:rPr>
          <w:b/>
          <w:szCs w:val="26"/>
          <w:lang w:val="vi-VN"/>
        </w:rPr>
        <w:t xml:space="preserve">Nâng cao chất lượng dạy học </w:t>
      </w:r>
      <w:r w:rsidRPr="00505C78">
        <w:rPr>
          <w:b/>
          <w:szCs w:val="26"/>
        </w:rPr>
        <w:t>Tiếng Anh</w:t>
      </w:r>
      <w:r w:rsidRPr="00505C78">
        <w:rPr>
          <w:b/>
          <w:szCs w:val="26"/>
          <w:lang w:val="pt-BR"/>
        </w:rPr>
        <w:t>,</w:t>
      </w:r>
      <w:r w:rsidRPr="00505C78">
        <w:rPr>
          <w:b/>
          <w:szCs w:val="26"/>
          <w:lang w:val="vi-VN"/>
        </w:rPr>
        <w:t xml:space="preserve"> Tin học và</w:t>
      </w:r>
      <w:r w:rsidRPr="00505C78">
        <w:rPr>
          <w:b/>
          <w:szCs w:val="26"/>
          <w:lang w:val="pt-BR"/>
        </w:rPr>
        <w:t xml:space="preserve"> chuẩn bị các điều kiện để triển khai thực hiện theo CTGDPT 2018</w:t>
      </w:r>
    </w:p>
    <w:p w:rsidR="003A099C" w:rsidRPr="00505C78" w:rsidRDefault="003A099C" w:rsidP="003A099C">
      <w:pPr>
        <w:widowControl w:val="0"/>
        <w:shd w:val="clear" w:color="auto" w:fill="FFFFFF"/>
        <w:snapToGrid w:val="0"/>
        <w:spacing w:before="120" w:after="120" w:line="276" w:lineRule="auto"/>
        <w:ind w:firstLine="720"/>
        <w:jc w:val="both"/>
        <w:rPr>
          <w:i/>
          <w:szCs w:val="26"/>
          <w:lang w:val="vi-VN"/>
        </w:rPr>
      </w:pPr>
      <w:r>
        <w:rPr>
          <w:szCs w:val="26"/>
        </w:rPr>
        <w:t xml:space="preserve">Thực hiện việc </w:t>
      </w:r>
      <w:r w:rsidRPr="00505C78">
        <w:rPr>
          <w:szCs w:val="26"/>
          <w:lang w:val="vi-VN"/>
        </w:rPr>
        <w:t>xây dựng đề án, kế hoạch chuẩn bị đầy đủ điều kiện cơ sở vật chất, TBDH, phát triển đội ngũ GV đủ về số lượng, đảm bảo được tập huấn, bồi dưỡng theo quy định của Bộ GD</w:t>
      </w:r>
      <w:r>
        <w:rPr>
          <w:szCs w:val="26"/>
          <w:lang w:val="vi-VN"/>
        </w:rPr>
        <w:t xml:space="preserve">ĐT, từng bước </w:t>
      </w:r>
      <w:r w:rsidRPr="00505C78">
        <w:rPr>
          <w:szCs w:val="26"/>
          <w:lang w:val="vi-VN"/>
        </w:rPr>
        <w:t>tổ chức dạy học môn Tin học</w:t>
      </w:r>
      <w:r w:rsidRPr="00505C78">
        <w:rPr>
          <w:szCs w:val="26"/>
        </w:rPr>
        <w:t xml:space="preserve">, Tiếng </w:t>
      </w:r>
      <w:r w:rsidRPr="00505C78">
        <w:rPr>
          <w:szCs w:val="26"/>
        </w:rPr>
        <w:lastRenderedPageBreak/>
        <w:t>Anh</w:t>
      </w:r>
      <w:r w:rsidRPr="00505C78">
        <w:rPr>
          <w:szCs w:val="26"/>
          <w:lang w:val="vi-VN"/>
        </w:rPr>
        <w:t xml:space="preserve"> theo </w:t>
      </w:r>
      <w:r w:rsidRPr="00505C78">
        <w:rPr>
          <w:spacing w:val="-2"/>
          <w:szCs w:val="26"/>
          <w:lang w:val="pt-BR"/>
        </w:rPr>
        <w:t>CTGDPT</w:t>
      </w:r>
      <w:r w:rsidRPr="00505C78">
        <w:rPr>
          <w:szCs w:val="26"/>
          <w:lang w:val="vi-VN"/>
        </w:rPr>
        <w:t xml:space="preserve"> 2018</w:t>
      </w:r>
      <w:r w:rsidRPr="00505C78">
        <w:rPr>
          <w:szCs w:val="26"/>
        </w:rPr>
        <w:t xml:space="preserve"> là môn học bắt buộc</w:t>
      </w:r>
      <w:r w:rsidRPr="00505C78">
        <w:rPr>
          <w:szCs w:val="26"/>
          <w:lang w:val="vi-VN"/>
        </w:rPr>
        <w:t xml:space="preserve"> từ năm học 2022-2023</w:t>
      </w:r>
      <w:r w:rsidRPr="00505C78">
        <w:rPr>
          <w:szCs w:val="26"/>
        </w:rPr>
        <w:t xml:space="preserve"> từ lớp 3</w:t>
      </w:r>
      <w:r w:rsidRPr="00505C78">
        <w:rPr>
          <w:szCs w:val="26"/>
          <w:lang w:val="vi-VN"/>
        </w:rPr>
        <w:t xml:space="preserve">, trong đó thực hiện các giải pháp phù hợp đảm bảo HS đều được học </w:t>
      </w:r>
      <w:r w:rsidRPr="00505C78">
        <w:rPr>
          <w:szCs w:val="26"/>
        </w:rPr>
        <w:t xml:space="preserve">môn </w:t>
      </w:r>
      <w:r w:rsidRPr="00505C78">
        <w:rPr>
          <w:szCs w:val="26"/>
          <w:lang w:val="vi-VN"/>
        </w:rPr>
        <w:t>Tin học</w:t>
      </w:r>
      <w:r w:rsidRPr="00505C78">
        <w:rPr>
          <w:szCs w:val="26"/>
        </w:rPr>
        <w:t xml:space="preserve"> - Công nghệ và Tiếng Anh</w:t>
      </w:r>
      <w:r w:rsidRPr="00505C78">
        <w:rPr>
          <w:szCs w:val="26"/>
          <w:lang w:val="vi-VN"/>
        </w:rPr>
        <w:t>.</w:t>
      </w:r>
    </w:p>
    <w:p w:rsidR="003A099C" w:rsidRPr="008E71E2" w:rsidRDefault="003A099C" w:rsidP="003A099C">
      <w:pPr>
        <w:spacing w:before="120" w:after="120" w:line="276" w:lineRule="auto"/>
        <w:ind w:firstLine="720"/>
        <w:jc w:val="both"/>
        <w:rPr>
          <w:b/>
          <w:i/>
          <w:szCs w:val="26"/>
          <w:lang w:val="vi-VN"/>
        </w:rPr>
      </w:pPr>
      <w:r>
        <w:rPr>
          <w:b/>
          <w:i/>
          <w:szCs w:val="26"/>
        </w:rPr>
        <w:t xml:space="preserve">6.1. </w:t>
      </w:r>
      <w:r w:rsidRPr="008E71E2">
        <w:rPr>
          <w:b/>
          <w:i/>
          <w:szCs w:val="26"/>
          <w:lang w:val="vi-VN"/>
        </w:rPr>
        <w:t xml:space="preserve">Dạy học </w:t>
      </w:r>
      <w:r w:rsidRPr="008E71E2">
        <w:rPr>
          <w:b/>
          <w:i/>
          <w:szCs w:val="26"/>
        </w:rPr>
        <w:t>Tiếng Anh</w:t>
      </w:r>
      <w:r w:rsidRPr="008E71E2">
        <w:rPr>
          <w:b/>
          <w:i/>
          <w:szCs w:val="26"/>
          <w:lang w:val="vi-VN"/>
        </w:rPr>
        <w:t xml:space="preserve"> </w:t>
      </w:r>
    </w:p>
    <w:p w:rsidR="003A099C" w:rsidRPr="00505C78" w:rsidRDefault="003A099C" w:rsidP="003A099C">
      <w:pPr>
        <w:spacing w:before="120" w:after="120" w:line="276" w:lineRule="auto"/>
        <w:ind w:firstLine="720"/>
        <w:jc w:val="both"/>
        <w:rPr>
          <w:szCs w:val="26"/>
          <w:lang w:val="nl-NL"/>
        </w:rPr>
      </w:pPr>
      <w:r w:rsidRPr="00505C78">
        <w:rPr>
          <w:szCs w:val="26"/>
          <w:lang w:val="vi-VN"/>
        </w:rPr>
        <w:t>Tiếp tục thực hiện</w:t>
      </w:r>
      <w:r w:rsidRPr="00505C78">
        <w:rPr>
          <w:szCs w:val="26"/>
          <w:lang w:val="nb-NO"/>
        </w:rPr>
        <w:t xml:space="preserve"> </w:t>
      </w:r>
      <w:r w:rsidRPr="00505C78">
        <w:rPr>
          <w:szCs w:val="26"/>
          <w:lang w:val="nl-NL"/>
        </w:rPr>
        <w:t>Quyết định số 2769/QĐ-UBND</w:t>
      </w:r>
      <w:r w:rsidRPr="00505C78">
        <w:rPr>
          <w:szCs w:val="26"/>
          <w:lang w:val="nb-NO"/>
        </w:rPr>
        <w:t xml:space="preserve"> </w:t>
      </w:r>
      <w:r w:rsidRPr="00505C78">
        <w:rPr>
          <w:szCs w:val="26"/>
          <w:lang w:val="nl-NL"/>
        </w:rPr>
        <w:t>ngày 29/6/2019 triển khai Đề án dạy học ngoại ngữ trong hệ thống giáo dục quốc dân ban hành theo Quyết định số 2080/QĐ-TTg ngày 22/12/2017 của Thủ tướng Chính phủ trên địa bàn Thành phố Hồ Chí Minh giai đoạn 2019-2025.</w:t>
      </w:r>
    </w:p>
    <w:p w:rsidR="003A099C" w:rsidRPr="00505C78" w:rsidRDefault="003A099C" w:rsidP="003A099C">
      <w:pPr>
        <w:spacing w:before="120" w:after="120" w:line="276" w:lineRule="auto"/>
        <w:ind w:firstLine="720"/>
        <w:jc w:val="both"/>
        <w:rPr>
          <w:szCs w:val="26"/>
        </w:rPr>
      </w:pPr>
      <w:r w:rsidRPr="00762A16">
        <w:rPr>
          <w:szCs w:val="26"/>
          <w:lang w:val="vi-VN"/>
        </w:rPr>
        <w:t xml:space="preserve">Triển khai Chương trình môn Tiếng Anh tự chọn lớp 1, lớp 2 đảm bảo các yêu </w:t>
      </w:r>
      <w:r w:rsidRPr="007A75B3">
        <w:rPr>
          <w:szCs w:val="26"/>
          <w:lang w:val="vi-VN"/>
        </w:rPr>
        <w:t xml:space="preserve">cầu được quy định trong </w:t>
      </w:r>
      <w:r w:rsidRPr="007A75B3">
        <w:rPr>
          <w:spacing w:val="-2"/>
          <w:szCs w:val="26"/>
          <w:lang w:val="pt-BR"/>
        </w:rPr>
        <w:t xml:space="preserve">CTGDPT </w:t>
      </w:r>
      <w:r w:rsidRPr="007A75B3">
        <w:rPr>
          <w:szCs w:val="26"/>
          <w:lang w:val="vi-VN"/>
        </w:rPr>
        <w:t xml:space="preserve">2018 </w:t>
      </w:r>
      <w:r w:rsidRPr="007A75B3">
        <w:rPr>
          <w:szCs w:val="26"/>
        </w:rPr>
        <w:t xml:space="preserve"> theo</w:t>
      </w:r>
      <w:r w:rsidRPr="007A75B3">
        <w:rPr>
          <w:szCs w:val="26"/>
          <w:lang w:val="vi-VN"/>
        </w:rPr>
        <w:t xml:space="preserve"> Công văn số 681/BGDĐT-GDTH ngày 04/3/2020 của Bộ GDĐT</w:t>
      </w:r>
      <w:r w:rsidR="007A75B3">
        <w:rPr>
          <w:szCs w:val="26"/>
        </w:rPr>
        <w:t xml:space="preserve">. </w:t>
      </w:r>
      <w:r w:rsidRPr="007A75B3">
        <w:rPr>
          <w:szCs w:val="26"/>
          <w:lang w:val="vi-VN"/>
        </w:rPr>
        <w:t xml:space="preserve">Tiếp tục </w:t>
      </w:r>
      <w:r w:rsidRPr="007A75B3">
        <w:rPr>
          <w:szCs w:val="26"/>
        </w:rPr>
        <w:t>thực hiện</w:t>
      </w:r>
      <w:r w:rsidRPr="007A75B3">
        <w:rPr>
          <w:szCs w:val="26"/>
          <w:lang w:val="vi-VN"/>
        </w:rPr>
        <w:t xml:space="preserve"> Chương trình </w:t>
      </w:r>
      <w:r w:rsidRPr="007A75B3">
        <w:rPr>
          <w:szCs w:val="26"/>
        </w:rPr>
        <w:t>t</w:t>
      </w:r>
      <w:r w:rsidRPr="007A75B3">
        <w:rPr>
          <w:szCs w:val="26"/>
          <w:lang w:val="vi-VN"/>
        </w:rPr>
        <w:t xml:space="preserve">iếng Anh </w:t>
      </w:r>
      <w:r w:rsidR="00B12F7F" w:rsidRPr="007A75B3">
        <w:rPr>
          <w:szCs w:val="26"/>
        </w:rPr>
        <w:t>d</w:t>
      </w:r>
      <w:r w:rsidRPr="007A75B3">
        <w:rPr>
          <w:szCs w:val="26"/>
          <w:lang w:val="nl-NL"/>
        </w:rPr>
        <w:t xml:space="preserve">ạy học </w:t>
      </w:r>
      <w:r w:rsidR="00B12F7F" w:rsidRPr="007A75B3">
        <w:rPr>
          <w:szCs w:val="26"/>
          <w:lang w:val="nl-NL"/>
        </w:rPr>
        <w:t>các môn Toán, Khoa học</w:t>
      </w:r>
      <w:r w:rsidRPr="007A75B3">
        <w:rPr>
          <w:szCs w:val="26"/>
        </w:rPr>
        <w:t>;</w:t>
      </w:r>
      <w:r w:rsidRPr="007A75B3">
        <w:rPr>
          <w:szCs w:val="26"/>
          <w:lang w:val="vi-VN"/>
        </w:rPr>
        <w:t xml:space="preserve"> tăng cường tổ chức dạy Tiếng Anh</w:t>
      </w:r>
      <w:r w:rsidRPr="007A75B3">
        <w:rPr>
          <w:szCs w:val="26"/>
        </w:rPr>
        <w:t xml:space="preserve"> 8</w:t>
      </w:r>
      <w:r w:rsidRPr="007A75B3">
        <w:rPr>
          <w:szCs w:val="26"/>
          <w:lang w:val="vi-VN"/>
        </w:rPr>
        <w:t xml:space="preserve"> tiết/tuần cho HS lớp </w:t>
      </w:r>
      <w:r w:rsidR="00937864" w:rsidRPr="007A75B3">
        <w:rPr>
          <w:szCs w:val="26"/>
        </w:rPr>
        <w:t xml:space="preserve">1, lớp 2, lớp </w:t>
      </w:r>
      <w:r w:rsidRPr="007A75B3">
        <w:rPr>
          <w:szCs w:val="26"/>
          <w:lang w:val="vi-VN"/>
        </w:rPr>
        <w:t xml:space="preserve">3, lớp 4, lớp 5, </w:t>
      </w:r>
      <w:r>
        <w:rPr>
          <w:szCs w:val="26"/>
        </w:rPr>
        <w:t xml:space="preserve">quan tâm đến các </w:t>
      </w:r>
      <w:r w:rsidRPr="00505C78">
        <w:rPr>
          <w:szCs w:val="26"/>
          <w:lang w:val="vi-VN"/>
        </w:rPr>
        <w:t xml:space="preserve">giải pháp tiếp cận Chương trình môn Tiếng Anh theo </w:t>
      </w:r>
      <w:r w:rsidRPr="00505C78">
        <w:rPr>
          <w:spacing w:val="-2"/>
          <w:szCs w:val="26"/>
          <w:lang w:val="pt-BR"/>
        </w:rPr>
        <w:t xml:space="preserve">CTGDPT </w:t>
      </w:r>
      <w:r w:rsidRPr="00505C78">
        <w:rPr>
          <w:szCs w:val="26"/>
          <w:lang w:val="vi-VN"/>
        </w:rPr>
        <w:t xml:space="preserve">2018 một cách linh hoạt, phù hợp để tạo tâm thế sẵn sàng cho HS học lên lớp 6 theo chương trình mới.  </w:t>
      </w:r>
    </w:p>
    <w:p w:rsidR="003A099C" w:rsidRPr="00505C78" w:rsidRDefault="003A099C" w:rsidP="003A099C">
      <w:pPr>
        <w:spacing w:before="120" w:after="120" w:line="276" w:lineRule="auto"/>
        <w:ind w:firstLine="720"/>
        <w:jc w:val="both"/>
        <w:rPr>
          <w:szCs w:val="26"/>
          <w:lang w:val="vi-VN"/>
        </w:rPr>
      </w:pPr>
      <w:r w:rsidRPr="00505C78">
        <w:rPr>
          <w:szCs w:val="26"/>
          <w:lang w:val="vi-VN"/>
        </w:rPr>
        <w:t>SGK và tài liệu tham khảo thực hiện theo quy định của Bộ GDĐT, cụ thể: đối với lớp 1, lớp 2 lựa chọn SGK theo danh mục SGK đã được Bộ GDĐT ban hành</w:t>
      </w:r>
      <w:r w:rsidRPr="00505C78">
        <w:rPr>
          <w:szCs w:val="26"/>
        </w:rPr>
        <w:t xml:space="preserve"> và Quyết định số 1188/QĐ-UBND</w:t>
      </w:r>
      <w:r w:rsidRPr="00505C78">
        <w:rPr>
          <w:szCs w:val="26"/>
          <w:lang w:val="vi-VN"/>
        </w:rPr>
        <w:t>; đối với lớp 3, lớp 4 và lớp 5 thực hiện theo hướng dẫn tại Công văn số 4329/BGDĐT-GDTH ngày 27/6/2013 về việc chấn chỉnh việc sử dụng SGK, tài liệu dạy Tiếng Anh tiểu học và các văn bản khác của Bộ GDĐT.</w:t>
      </w:r>
    </w:p>
    <w:p w:rsidR="003A099C" w:rsidRPr="00505C78" w:rsidRDefault="003A099C" w:rsidP="003A099C">
      <w:pPr>
        <w:spacing w:before="120" w:after="120" w:line="276" w:lineRule="auto"/>
        <w:ind w:firstLine="720"/>
        <w:jc w:val="both"/>
        <w:rPr>
          <w:szCs w:val="26"/>
          <w:lang w:val="vi-VN"/>
        </w:rPr>
      </w:pPr>
      <w:r w:rsidRPr="00505C78">
        <w:rPr>
          <w:szCs w:val="26"/>
          <w:lang w:val="vi-VN"/>
        </w:rPr>
        <w:t xml:space="preserve">Thực hiện đổi mới kiểm tra đánh giá theo hướng phát triển năng lực HS; tập trung vào đánh giá thường xuyên để hỗ trợ học tập; bài kiểm tra cuối học kỳ cần có đủ cả bốn kĩ năng </w:t>
      </w:r>
      <w:r w:rsidRPr="00505C78">
        <w:rPr>
          <w:szCs w:val="26"/>
        </w:rPr>
        <w:t>n</w:t>
      </w:r>
      <w:r w:rsidRPr="00505C78">
        <w:rPr>
          <w:szCs w:val="26"/>
          <w:lang w:val="vi-VN"/>
        </w:rPr>
        <w:t xml:space="preserve">ghe, </w:t>
      </w:r>
      <w:r w:rsidRPr="00505C78">
        <w:rPr>
          <w:szCs w:val="26"/>
        </w:rPr>
        <w:t>n</w:t>
      </w:r>
      <w:r w:rsidRPr="00505C78">
        <w:rPr>
          <w:szCs w:val="26"/>
          <w:lang w:val="vi-VN"/>
        </w:rPr>
        <w:t xml:space="preserve">ói, </w:t>
      </w:r>
      <w:r w:rsidRPr="00505C78">
        <w:rPr>
          <w:szCs w:val="26"/>
        </w:rPr>
        <w:t>đ</w:t>
      </w:r>
      <w:r w:rsidRPr="00505C78">
        <w:rPr>
          <w:szCs w:val="26"/>
          <w:lang w:val="vi-VN"/>
        </w:rPr>
        <w:t xml:space="preserve">ọc, </w:t>
      </w:r>
      <w:r w:rsidRPr="00505C78">
        <w:rPr>
          <w:szCs w:val="26"/>
        </w:rPr>
        <w:t>v</w:t>
      </w:r>
      <w:r w:rsidRPr="00505C78">
        <w:rPr>
          <w:szCs w:val="26"/>
          <w:lang w:val="vi-VN"/>
        </w:rPr>
        <w:t xml:space="preserve">iết theo quy định.  </w:t>
      </w:r>
    </w:p>
    <w:p w:rsidR="003A099C" w:rsidRPr="00505C78" w:rsidRDefault="003A099C" w:rsidP="003A099C">
      <w:pPr>
        <w:spacing w:before="120" w:after="120" w:line="276" w:lineRule="auto"/>
        <w:ind w:firstLine="720"/>
        <w:jc w:val="both"/>
        <w:rPr>
          <w:szCs w:val="26"/>
          <w:lang w:val="vi-VN"/>
        </w:rPr>
      </w:pPr>
      <w:r>
        <w:rPr>
          <w:spacing w:val="-2"/>
          <w:szCs w:val="26"/>
        </w:rPr>
        <w:t>GV</w:t>
      </w:r>
      <w:r w:rsidRPr="00505C78">
        <w:rPr>
          <w:spacing w:val="-2"/>
          <w:szCs w:val="26"/>
          <w:lang w:val="vi-VN"/>
        </w:rPr>
        <w:t xml:space="preserve"> phối hợp cùng CMHS thực hiện giải pháp học Tiếng Anh qua truyền hình trong </w:t>
      </w:r>
      <w:r w:rsidRPr="00505C78">
        <w:rPr>
          <w:szCs w:val="26"/>
          <w:lang w:val="vi-VN"/>
        </w:rPr>
        <w:t xml:space="preserve">chuyên mục “Làm quen với Tiếng Anh lớp 1 và lớp 2” </w:t>
      </w:r>
      <w:r>
        <w:rPr>
          <w:szCs w:val="26"/>
        </w:rPr>
        <w:t>đ</w:t>
      </w:r>
      <w:r w:rsidRPr="00505C78">
        <w:rPr>
          <w:szCs w:val="26"/>
          <w:lang w:val="vi-VN"/>
        </w:rPr>
        <w:t xml:space="preserve">ã được Bộ GDĐT phối hợp với Đài Truyền hình Việt Nam (VTV7) xây dựng và </w:t>
      </w:r>
      <w:r w:rsidRPr="00505C78">
        <w:rPr>
          <w:spacing w:val="-6"/>
          <w:szCs w:val="26"/>
          <w:lang w:val="vi-VN"/>
        </w:rPr>
        <w:t xml:space="preserve">phát </w:t>
      </w:r>
      <w:r w:rsidRPr="00505C78">
        <w:rPr>
          <w:szCs w:val="26"/>
          <w:lang w:val="vi-VN"/>
        </w:rPr>
        <w:t>trên sóng (kênh) VTV7 và các ứng dụng khác bắt đầu từ ngày 06/9/2021 theo lịch cụ thể</w:t>
      </w:r>
      <w:r>
        <w:rPr>
          <w:szCs w:val="26"/>
        </w:rPr>
        <w:t xml:space="preserve">; GV </w:t>
      </w:r>
      <w:r w:rsidRPr="00505C78">
        <w:rPr>
          <w:spacing w:val="-2"/>
          <w:szCs w:val="26"/>
          <w:lang w:val="vi-VN"/>
        </w:rPr>
        <w:t xml:space="preserve">phối hợp </w:t>
      </w:r>
      <w:r>
        <w:rPr>
          <w:spacing w:val="-2"/>
          <w:szCs w:val="26"/>
        </w:rPr>
        <w:t xml:space="preserve">cùng CMHS </w:t>
      </w:r>
      <w:r w:rsidRPr="00505C78">
        <w:rPr>
          <w:spacing w:val="-2"/>
          <w:szCs w:val="26"/>
          <w:lang w:val="vi-VN"/>
        </w:rPr>
        <w:t xml:space="preserve">hướng dẫn HS học tập ở nhà </w:t>
      </w:r>
      <w:r w:rsidRPr="00505C78">
        <w:rPr>
          <w:szCs w:val="26"/>
          <w:lang w:val="vi-VN"/>
        </w:rPr>
        <w:t>phù hợp với điều kiện cụ thể và khả năng đáp ứng của gia đình HS; khi HS trở lại học trực tiếp tại trường, bố trí thời khóa biểu học môn Tiếng Anh cho lớp 1 và lớp 2</w:t>
      </w:r>
      <w:r w:rsidRPr="00505C78">
        <w:rPr>
          <w:szCs w:val="26"/>
        </w:rPr>
        <w:t xml:space="preserve">, </w:t>
      </w:r>
      <w:r w:rsidRPr="00505C78">
        <w:rPr>
          <w:szCs w:val="26"/>
          <w:lang w:val="vi-VN"/>
        </w:rPr>
        <w:t>giúp HS trải nghiệm để hình thành kĩ năng tiếng Anh tự tin khi bước vào học Tiếng Anh bắt buộc từ lớp 3 theo quy định.</w:t>
      </w:r>
    </w:p>
    <w:p w:rsidR="003A099C" w:rsidRPr="00505C78" w:rsidRDefault="003A099C" w:rsidP="003A099C">
      <w:pPr>
        <w:spacing w:before="120" w:after="120" w:line="276" w:lineRule="auto"/>
        <w:ind w:firstLine="720"/>
        <w:jc w:val="both"/>
        <w:rPr>
          <w:szCs w:val="26"/>
          <w:lang w:val="vi-VN"/>
        </w:rPr>
      </w:pPr>
      <w:r>
        <w:rPr>
          <w:szCs w:val="26"/>
        </w:rPr>
        <w:t>T</w:t>
      </w:r>
      <w:r w:rsidRPr="00505C78">
        <w:rPr>
          <w:szCs w:val="26"/>
          <w:lang w:val="vi-VN"/>
        </w:rPr>
        <w:t xml:space="preserve">hực hiện xã hội hóa theo tinh thần tự nguyện trong dạy học </w:t>
      </w:r>
      <w:r w:rsidRPr="00505C78">
        <w:rPr>
          <w:szCs w:val="26"/>
        </w:rPr>
        <w:t>t</w:t>
      </w:r>
      <w:r w:rsidRPr="00505C78">
        <w:rPr>
          <w:szCs w:val="26"/>
          <w:lang w:val="vi-VN"/>
        </w:rPr>
        <w:t xml:space="preserve">iếng Anh để tăng cường thời lượng học </w:t>
      </w:r>
      <w:r w:rsidRPr="00505C78">
        <w:rPr>
          <w:szCs w:val="26"/>
        </w:rPr>
        <w:t>t</w:t>
      </w:r>
      <w:r w:rsidRPr="00505C78">
        <w:rPr>
          <w:szCs w:val="26"/>
          <w:lang w:val="vi-VN"/>
        </w:rPr>
        <w:t xml:space="preserve">iếng Anh; dạy học bằng </w:t>
      </w:r>
      <w:r w:rsidRPr="00505C78">
        <w:rPr>
          <w:szCs w:val="26"/>
        </w:rPr>
        <w:t>t</w:t>
      </w:r>
      <w:r w:rsidRPr="00505C78">
        <w:rPr>
          <w:szCs w:val="26"/>
          <w:lang w:val="vi-VN"/>
        </w:rPr>
        <w:t>iếng Anh đố</w:t>
      </w:r>
      <w:r>
        <w:rPr>
          <w:szCs w:val="26"/>
          <w:lang w:val="vi-VN"/>
        </w:rPr>
        <w:t>i với môn Toán và môn Khoa học</w:t>
      </w:r>
      <w:r>
        <w:rPr>
          <w:szCs w:val="26"/>
        </w:rPr>
        <w:t xml:space="preserve"> </w:t>
      </w:r>
      <w:r w:rsidRPr="00505C78">
        <w:rPr>
          <w:szCs w:val="26"/>
          <w:lang w:val="vi-VN"/>
        </w:rPr>
        <w:t xml:space="preserve">và đẩy mạnh thực hành </w:t>
      </w:r>
      <w:r w:rsidRPr="00505C78">
        <w:rPr>
          <w:szCs w:val="26"/>
        </w:rPr>
        <w:t>t</w:t>
      </w:r>
      <w:r w:rsidRPr="00505C78">
        <w:rPr>
          <w:szCs w:val="26"/>
          <w:lang w:val="vi-VN"/>
        </w:rPr>
        <w:t xml:space="preserve">iếng Anh qua các hoạt động như đọc truyện, hoạt động trải nghiệm, các sân chơi, giao lưu.  </w:t>
      </w:r>
    </w:p>
    <w:p w:rsidR="003A099C" w:rsidRPr="007E18A7" w:rsidRDefault="003A099C" w:rsidP="003A099C">
      <w:pPr>
        <w:tabs>
          <w:tab w:val="left" w:pos="1134"/>
        </w:tabs>
        <w:spacing w:before="120" w:after="120" w:line="276" w:lineRule="auto"/>
        <w:ind w:firstLine="720"/>
        <w:jc w:val="both"/>
        <w:rPr>
          <w:b/>
          <w:i/>
          <w:szCs w:val="26"/>
          <w:lang w:val="vi-VN"/>
        </w:rPr>
      </w:pPr>
      <w:r w:rsidRPr="007E18A7">
        <w:rPr>
          <w:b/>
          <w:i/>
          <w:szCs w:val="26"/>
        </w:rPr>
        <w:t>6.2.</w:t>
      </w:r>
      <w:r w:rsidRPr="007E18A7">
        <w:rPr>
          <w:b/>
          <w:i/>
          <w:szCs w:val="26"/>
          <w:lang w:val="vi-VN"/>
        </w:rPr>
        <w:t xml:space="preserve"> Dạy </w:t>
      </w:r>
      <w:r w:rsidRPr="007E18A7">
        <w:rPr>
          <w:b/>
          <w:i/>
          <w:szCs w:val="26"/>
        </w:rPr>
        <w:t>học</w:t>
      </w:r>
      <w:r w:rsidRPr="007E18A7">
        <w:rPr>
          <w:b/>
          <w:i/>
          <w:szCs w:val="26"/>
          <w:lang w:val="vi-VN"/>
        </w:rPr>
        <w:t xml:space="preserve"> môn Tin học và tổ chức hoạt động giáo dục tin học</w:t>
      </w:r>
    </w:p>
    <w:p w:rsidR="003A099C" w:rsidRDefault="003A099C" w:rsidP="003A099C">
      <w:pPr>
        <w:spacing w:before="120" w:after="120" w:line="276" w:lineRule="auto"/>
        <w:ind w:firstLine="720"/>
        <w:jc w:val="both"/>
        <w:rPr>
          <w:spacing w:val="-2"/>
          <w:szCs w:val="26"/>
        </w:rPr>
      </w:pPr>
      <w:r>
        <w:rPr>
          <w:spacing w:val="-2"/>
          <w:szCs w:val="26"/>
          <w:lang w:val="vi-VN"/>
        </w:rPr>
        <w:lastRenderedPageBreak/>
        <w:t>T</w:t>
      </w:r>
      <w:r w:rsidRPr="00505C78">
        <w:rPr>
          <w:spacing w:val="-2"/>
          <w:szCs w:val="26"/>
          <w:lang w:val="vi-VN"/>
        </w:rPr>
        <w:t>hực hiện tổ chức dạy học môn Tin học, tổ chức hoạt động giáo dục tin học ở cấp tiểu học theo hướng dẫn</w:t>
      </w:r>
      <w:r>
        <w:rPr>
          <w:spacing w:val="-2"/>
          <w:szCs w:val="26"/>
        </w:rPr>
        <w:t xml:space="preserve"> c</w:t>
      </w:r>
      <w:r w:rsidRPr="00505C78">
        <w:rPr>
          <w:spacing w:val="-2"/>
          <w:szCs w:val="26"/>
          <w:lang w:val="vi-VN"/>
        </w:rPr>
        <w:t xml:space="preserve">ủa Bộ GDĐT và đẩy mạnh tổ chức dạy học môn Tin học tự chọn theo </w:t>
      </w:r>
      <w:r w:rsidRPr="00505C78">
        <w:rPr>
          <w:szCs w:val="26"/>
          <w:lang w:val="vi-VN"/>
        </w:rPr>
        <w:t>CTGDPT</w:t>
      </w:r>
      <w:r w:rsidRPr="00505C78">
        <w:rPr>
          <w:spacing w:val="-2"/>
          <w:szCs w:val="26"/>
          <w:lang w:val="pt-BR"/>
        </w:rPr>
        <w:t xml:space="preserve"> </w:t>
      </w:r>
      <w:r w:rsidRPr="00505C78">
        <w:rPr>
          <w:spacing w:val="-2"/>
          <w:szCs w:val="26"/>
          <w:lang w:val="vi-VN"/>
        </w:rPr>
        <w:t xml:space="preserve">2006. </w:t>
      </w:r>
    </w:p>
    <w:p w:rsidR="003A099C" w:rsidRDefault="003A099C" w:rsidP="003A099C">
      <w:pPr>
        <w:spacing w:before="120" w:after="120" w:line="276" w:lineRule="auto"/>
        <w:ind w:firstLine="720"/>
        <w:jc w:val="both"/>
        <w:rPr>
          <w:spacing w:val="-2"/>
          <w:szCs w:val="26"/>
        </w:rPr>
      </w:pPr>
      <w:r w:rsidRPr="00505C78">
        <w:rPr>
          <w:spacing w:val="-2"/>
          <w:szCs w:val="26"/>
          <w:lang w:val="vi-VN"/>
        </w:rPr>
        <w:t xml:space="preserve">Có các giải pháp phù hợp để tăng số lượng lớp, HS lớp 3, lớp 4, lớp 5 được học môn Tin học tự chọn theo </w:t>
      </w:r>
      <w:r w:rsidRPr="00505C78">
        <w:rPr>
          <w:spacing w:val="-2"/>
          <w:szCs w:val="26"/>
          <w:lang w:val="pt-BR"/>
        </w:rPr>
        <w:t xml:space="preserve">CTGDPT </w:t>
      </w:r>
      <w:r w:rsidRPr="00505C78">
        <w:rPr>
          <w:spacing w:val="-2"/>
          <w:szCs w:val="26"/>
          <w:lang w:val="vi-VN"/>
        </w:rPr>
        <w:t xml:space="preserve">2006, </w:t>
      </w:r>
      <w:r>
        <w:rPr>
          <w:spacing w:val="-2"/>
          <w:szCs w:val="26"/>
        </w:rPr>
        <w:t xml:space="preserve"> chủ động </w:t>
      </w:r>
      <w:r w:rsidRPr="00505C78">
        <w:rPr>
          <w:spacing w:val="-2"/>
          <w:szCs w:val="26"/>
          <w:lang w:val="vi-VN"/>
        </w:rPr>
        <w:t xml:space="preserve">thực hiện </w:t>
      </w:r>
      <w:r>
        <w:rPr>
          <w:spacing w:val="-2"/>
          <w:szCs w:val="26"/>
        </w:rPr>
        <w:t>các</w:t>
      </w:r>
      <w:r w:rsidRPr="00505C78">
        <w:rPr>
          <w:spacing w:val="-2"/>
          <w:szCs w:val="26"/>
          <w:lang w:val="vi-VN"/>
        </w:rPr>
        <w:t xml:space="preserve"> giải pháp tiếp cận Chương trình môn Tin học trong </w:t>
      </w:r>
      <w:r w:rsidRPr="00505C78">
        <w:rPr>
          <w:spacing w:val="-2"/>
          <w:szCs w:val="26"/>
          <w:lang w:val="pt-BR"/>
        </w:rPr>
        <w:t xml:space="preserve">CTGDPT </w:t>
      </w:r>
      <w:r w:rsidRPr="00505C78">
        <w:rPr>
          <w:spacing w:val="-2"/>
          <w:szCs w:val="26"/>
          <w:lang w:val="vi-VN"/>
        </w:rPr>
        <w:t>2018 một cách linh hoạt, phù hợp để tạo điều kiện thuận lợi, tâm thế s</w:t>
      </w:r>
      <w:r w:rsidRPr="00505C78">
        <w:rPr>
          <w:spacing w:val="-2"/>
          <w:szCs w:val="26"/>
        </w:rPr>
        <w:t>ẵ</w:t>
      </w:r>
      <w:r w:rsidRPr="00505C78">
        <w:rPr>
          <w:spacing w:val="-2"/>
          <w:szCs w:val="26"/>
          <w:lang w:val="vi-VN"/>
        </w:rPr>
        <w:t xml:space="preserve">n sàng cho HS lên lớp 6 học môn Tin học theo </w:t>
      </w:r>
      <w:r w:rsidRPr="00505C78">
        <w:rPr>
          <w:spacing w:val="-2"/>
          <w:szCs w:val="26"/>
          <w:lang w:val="pt-BR"/>
        </w:rPr>
        <w:t>CTGDPT</w:t>
      </w:r>
      <w:r w:rsidRPr="00505C78">
        <w:rPr>
          <w:spacing w:val="-2"/>
          <w:szCs w:val="26"/>
          <w:lang w:val="vi-VN"/>
        </w:rPr>
        <w:t xml:space="preserve"> 2018. </w:t>
      </w:r>
    </w:p>
    <w:p w:rsidR="003A099C" w:rsidRDefault="003A099C" w:rsidP="003A099C">
      <w:pPr>
        <w:spacing w:before="120" w:after="120" w:line="276" w:lineRule="auto"/>
        <w:ind w:firstLine="720"/>
        <w:jc w:val="both"/>
        <w:rPr>
          <w:spacing w:val="-2"/>
          <w:szCs w:val="26"/>
        </w:rPr>
      </w:pPr>
      <w:r w:rsidRPr="00505C78">
        <w:rPr>
          <w:spacing w:val="-2"/>
          <w:szCs w:val="26"/>
          <w:lang w:val="vi-VN"/>
        </w:rPr>
        <w:t xml:space="preserve">Thực </w:t>
      </w:r>
      <w:r w:rsidRPr="00505C78">
        <w:rPr>
          <w:szCs w:val="26"/>
          <w:lang w:val="es-ES"/>
        </w:rPr>
        <w:t>hiện</w:t>
      </w:r>
      <w:r w:rsidRPr="00505C78">
        <w:rPr>
          <w:spacing w:val="-2"/>
          <w:szCs w:val="26"/>
          <w:lang w:val="vi-VN"/>
        </w:rPr>
        <w:t xml:space="preserve"> xây dựng KHGD môn học và đổi mới phương pháp, hình thức tổ chức dạy học theo định hướng phát triển phẩm chất, năng lực HS.</w:t>
      </w:r>
      <w:r w:rsidRPr="00505C78">
        <w:rPr>
          <w:spacing w:val="-2"/>
          <w:szCs w:val="26"/>
        </w:rPr>
        <w:t xml:space="preserve"> </w:t>
      </w:r>
    </w:p>
    <w:p w:rsidR="003A099C" w:rsidRDefault="003A099C" w:rsidP="003A099C">
      <w:pPr>
        <w:spacing w:before="120" w:after="120" w:line="276" w:lineRule="auto"/>
        <w:ind w:firstLine="720"/>
        <w:jc w:val="both"/>
        <w:rPr>
          <w:spacing w:val="-2"/>
          <w:szCs w:val="26"/>
        </w:rPr>
      </w:pPr>
      <w:r w:rsidRPr="00505C78">
        <w:rPr>
          <w:spacing w:val="-2"/>
          <w:szCs w:val="26"/>
          <w:lang w:val="vi-VN"/>
        </w:rPr>
        <w:t>Tổ chức hiệu quả dạy học môn Tin học theo quy định trong chương trình và thực hiện các giải pháp phù hợp tăng cường tổ chức các hoạt động giáo dục tin học</w:t>
      </w:r>
      <w:r>
        <w:rPr>
          <w:spacing w:val="-2"/>
          <w:szCs w:val="26"/>
        </w:rPr>
        <w:t xml:space="preserve"> </w:t>
      </w:r>
      <w:r w:rsidRPr="00505C78">
        <w:rPr>
          <w:spacing w:val="-2"/>
          <w:szCs w:val="26"/>
          <w:lang w:val="vi-VN"/>
        </w:rPr>
        <w:t xml:space="preserve">tiếp cận công nghệ số nhằm phát triển tư duy khoa học máy tính, các năng lực đặc thù: năng lực tính toán, năng lực khoa học, năng lực công nghệ và năng lực tin học cho HS; tạo cơ hội cho HS lớp 1, lớp 2 được tiếp cận giáo dục </w:t>
      </w:r>
      <w:r w:rsidRPr="00505C78">
        <w:rPr>
          <w:spacing w:val="-2"/>
          <w:szCs w:val="26"/>
        </w:rPr>
        <w:t>t</w:t>
      </w:r>
      <w:r w:rsidRPr="00505C78">
        <w:rPr>
          <w:spacing w:val="-2"/>
          <w:szCs w:val="26"/>
          <w:lang w:val="vi-VN"/>
        </w:rPr>
        <w:t>in học.</w:t>
      </w:r>
    </w:p>
    <w:p w:rsidR="003A099C" w:rsidRPr="00786C84" w:rsidRDefault="003A099C" w:rsidP="003A099C">
      <w:pPr>
        <w:spacing w:before="120" w:after="120" w:line="276" w:lineRule="auto"/>
        <w:ind w:firstLine="720"/>
        <w:jc w:val="both"/>
        <w:rPr>
          <w:lang w:val="vi-VN"/>
        </w:rPr>
      </w:pPr>
      <w:r w:rsidRPr="00786C84">
        <w:rPr>
          <w:spacing w:val="-2"/>
          <w:lang w:val="vi-VN"/>
        </w:rPr>
        <w:t xml:space="preserve">Bồi dưỡng nâng cao năng lực chuyên môn, nghiệp vụ cho GV Tin học; tăng cường đầu tư nâng cấp TBDH để từng bước nâng cao chất lượng dạy học môn Tin học. Thực hiện các </w:t>
      </w:r>
      <w:r w:rsidRPr="00786C84">
        <w:rPr>
          <w:lang w:val="vi-VN"/>
        </w:rPr>
        <w:t xml:space="preserve">giải pháp phù hợp đảm bảo </w:t>
      </w:r>
      <w:r>
        <w:t xml:space="preserve">tất cả </w:t>
      </w:r>
      <w:r w:rsidRPr="00786C84">
        <w:rPr>
          <w:lang w:val="vi-VN"/>
        </w:rPr>
        <w:t xml:space="preserve">HS đều được học môn Tin học khi thực hiện </w:t>
      </w:r>
      <w:r w:rsidRPr="00786C84">
        <w:rPr>
          <w:spacing w:val="-2"/>
          <w:lang w:val="pt-BR"/>
        </w:rPr>
        <w:t xml:space="preserve">CTGDPT </w:t>
      </w:r>
      <w:r w:rsidRPr="00786C84">
        <w:rPr>
          <w:lang w:val="vi-VN"/>
        </w:rPr>
        <w:t>2018.</w:t>
      </w:r>
    </w:p>
    <w:p w:rsidR="003A099C" w:rsidRPr="00786C84" w:rsidRDefault="003A099C" w:rsidP="003A099C">
      <w:pPr>
        <w:spacing w:before="120" w:after="120" w:line="276" w:lineRule="auto"/>
        <w:ind w:firstLine="720"/>
        <w:jc w:val="both"/>
        <w:rPr>
          <w:spacing w:val="-2"/>
        </w:rPr>
      </w:pPr>
      <w:r>
        <w:rPr>
          <w:spacing w:val="-2"/>
        </w:rPr>
        <w:t xml:space="preserve">Xây </w:t>
      </w:r>
      <w:r w:rsidRPr="00786C84">
        <w:rPr>
          <w:spacing w:val="-2"/>
        </w:rPr>
        <w:t xml:space="preserve">dựng kế hoạch chiến lược và kế hoạch từng năm để triển khai thực </w:t>
      </w:r>
      <w:r w:rsidRPr="00786C84">
        <w:rPr>
          <w:lang w:val="vi-VN"/>
        </w:rPr>
        <w:t>hiện</w:t>
      </w:r>
      <w:r w:rsidRPr="00786C84">
        <w:rPr>
          <w:spacing w:val="-2"/>
        </w:rPr>
        <w:t xml:space="preserve"> đề án Đề án “Nâng cao năng lực, kĩ năng ứng dụng Tin học cho HS phổ thông Thành phố Hồ Chí Minh theo định hướng chuẩn quốc tế, giai đoạn 2021-2030”; tổ chức dạy học Tin học ở tiểu học theo hướng dẫn tại công văn số 598/PGDĐT-TH ngày 19/7/2021 về hướng dẫn tổ chức dạy học tin học theo chuẩn quốc tế kể từ năm học 2021-2022 đối với cấp tiểu học.</w:t>
      </w:r>
    </w:p>
    <w:p w:rsidR="003A099C" w:rsidRDefault="003A099C" w:rsidP="003A099C">
      <w:pPr>
        <w:spacing w:before="120" w:after="120" w:line="276" w:lineRule="auto"/>
        <w:ind w:firstLine="720"/>
        <w:jc w:val="both"/>
      </w:pPr>
      <w:r w:rsidRPr="00786C84">
        <w:t>Phối hợp xây dựng chuẩn kiến thức, kĩ năng Tin học của GV, HS và chuẩn cấu hình máy tính, các trang thiết bị phòng máy vi tính của</w:t>
      </w:r>
      <w:r>
        <w:t xml:space="preserve"> nhà</w:t>
      </w:r>
      <w:r w:rsidRPr="00786C84">
        <w:t xml:space="preserve"> trường nhằm đáp ứng yêu cầu dạy - học Tin học theo các chuẩn quốc tế</w:t>
      </w:r>
      <w:r>
        <w:t xml:space="preserve">.   </w:t>
      </w:r>
    </w:p>
    <w:p w:rsidR="003A099C" w:rsidRPr="00786C84" w:rsidRDefault="003A099C" w:rsidP="003A099C">
      <w:pPr>
        <w:spacing w:before="120" w:after="120" w:line="276" w:lineRule="auto"/>
        <w:ind w:firstLine="720"/>
        <w:jc w:val="both"/>
        <w:rPr>
          <w:spacing w:val="-2"/>
        </w:rPr>
      </w:pPr>
      <w:r>
        <w:t>K</w:t>
      </w:r>
      <w:r w:rsidRPr="00786C84">
        <w:t xml:space="preserve">huyến khích, tạo điều kiện thuận lợi cho HS </w:t>
      </w:r>
      <w:r>
        <w:t>tại trường</w:t>
      </w:r>
      <w:r w:rsidRPr="00786C84">
        <w:t xml:space="preserve"> tham gia các k</w:t>
      </w:r>
      <w:r>
        <w:t xml:space="preserve">ỳ </w:t>
      </w:r>
      <w:r w:rsidRPr="00786C84">
        <w:t xml:space="preserve">thi chứng chỉ Tin học quốc tế. </w:t>
      </w:r>
    </w:p>
    <w:p w:rsidR="003A099C" w:rsidRPr="003A099C" w:rsidRDefault="003A099C" w:rsidP="00C60F4E">
      <w:pPr>
        <w:spacing w:before="120" w:after="120" w:line="276" w:lineRule="auto"/>
        <w:ind w:firstLine="720"/>
        <w:jc w:val="both"/>
        <w:rPr>
          <w:b/>
          <w:spacing w:val="-6"/>
          <w:lang w:val="vi-VN"/>
        </w:rPr>
      </w:pPr>
      <w:r w:rsidRPr="003A099C">
        <w:rPr>
          <w:b/>
          <w:spacing w:val="-6"/>
        </w:rPr>
        <w:t xml:space="preserve">II/ </w:t>
      </w:r>
      <w:r w:rsidRPr="003A099C">
        <w:rPr>
          <w:b/>
          <w:spacing w:val="-6"/>
          <w:lang w:val="vi-VN"/>
        </w:rPr>
        <w:t>Thực hiện quy hoạch hợp l</w:t>
      </w:r>
      <w:r w:rsidRPr="003A099C">
        <w:rPr>
          <w:b/>
          <w:spacing w:val="-6"/>
        </w:rPr>
        <w:t>ý</w:t>
      </w:r>
      <w:r w:rsidRPr="003A099C">
        <w:rPr>
          <w:b/>
          <w:spacing w:val="-6"/>
          <w:lang w:val="vi-VN"/>
        </w:rPr>
        <w:t xml:space="preserve"> mạng lưới trường, lớp; duy trì, củng cố kết quả phổ cập giáo dục tiểu học </w:t>
      </w:r>
      <w:r w:rsidRPr="003A099C">
        <w:rPr>
          <w:b/>
          <w:bCs/>
          <w:iCs/>
          <w:spacing w:val="-2"/>
          <w:lang w:val="vi-VN"/>
        </w:rPr>
        <w:t>và</w:t>
      </w:r>
      <w:r w:rsidRPr="003A099C">
        <w:rPr>
          <w:b/>
          <w:spacing w:val="-6"/>
          <w:lang w:val="vi-VN"/>
        </w:rPr>
        <w:t xml:space="preserve"> thực hiện công bằng trong giáo dục </w:t>
      </w:r>
    </w:p>
    <w:p w:rsidR="003A099C" w:rsidRPr="003A099C" w:rsidRDefault="003A099C" w:rsidP="00C60F4E">
      <w:pPr>
        <w:spacing w:before="120" w:after="120" w:line="276" w:lineRule="auto"/>
        <w:ind w:firstLine="720"/>
        <w:jc w:val="both"/>
        <w:rPr>
          <w:b/>
          <w:spacing w:val="-6"/>
        </w:rPr>
      </w:pPr>
      <w:r w:rsidRPr="003A099C">
        <w:rPr>
          <w:b/>
          <w:spacing w:val="-6"/>
        </w:rPr>
        <w:t xml:space="preserve">1/ </w:t>
      </w:r>
      <w:r w:rsidRPr="003A099C">
        <w:rPr>
          <w:b/>
          <w:spacing w:val="-6"/>
          <w:lang w:val="vi-VN"/>
        </w:rPr>
        <w:t>Thực hiện rà soát, quy hoạch hợp l</w:t>
      </w:r>
      <w:r w:rsidRPr="003A099C">
        <w:rPr>
          <w:b/>
          <w:spacing w:val="-6"/>
        </w:rPr>
        <w:t>ý</w:t>
      </w:r>
      <w:r w:rsidRPr="003A099C">
        <w:rPr>
          <w:b/>
          <w:spacing w:val="-6"/>
          <w:lang w:val="vi-VN"/>
        </w:rPr>
        <w:t xml:space="preserve"> mạng lưới trường, lớp đáp ứng thực hiện </w:t>
      </w:r>
      <w:r w:rsidRPr="003A099C">
        <w:rPr>
          <w:b/>
          <w:spacing w:val="-6"/>
        </w:rPr>
        <w:t>CTGDPT</w:t>
      </w:r>
      <w:r w:rsidRPr="003A099C">
        <w:rPr>
          <w:b/>
          <w:spacing w:val="-6"/>
          <w:lang w:val="vi-VN"/>
        </w:rPr>
        <w:t xml:space="preserve"> </w:t>
      </w:r>
      <w:r w:rsidRPr="003A099C">
        <w:rPr>
          <w:b/>
          <w:spacing w:val="-6"/>
        </w:rPr>
        <w:t>2018</w:t>
      </w:r>
    </w:p>
    <w:p w:rsidR="003A099C" w:rsidRPr="003A099C" w:rsidRDefault="003A099C" w:rsidP="00C60F4E">
      <w:pPr>
        <w:spacing w:before="120" w:after="120" w:line="276" w:lineRule="auto"/>
        <w:ind w:firstLine="720"/>
        <w:jc w:val="both"/>
        <w:rPr>
          <w:spacing w:val="-4"/>
        </w:rPr>
      </w:pPr>
      <w:r w:rsidRPr="003A099C">
        <w:rPr>
          <w:spacing w:val="-4"/>
        </w:rPr>
        <w:lastRenderedPageBreak/>
        <w:t>R</w:t>
      </w:r>
      <w:r w:rsidRPr="003A099C">
        <w:rPr>
          <w:spacing w:val="-4"/>
          <w:lang w:val="vi-VN"/>
        </w:rPr>
        <w:t xml:space="preserve">à soát, sắp xếp, tổ chức </w:t>
      </w:r>
      <w:r w:rsidRPr="003A099C">
        <w:rPr>
          <w:spacing w:val="-4"/>
        </w:rPr>
        <w:t>mạng lưới trường, lớp theo</w:t>
      </w:r>
      <w:r w:rsidRPr="003A099C">
        <w:rPr>
          <w:spacing w:val="-4"/>
          <w:lang w:val="vi-VN"/>
        </w:rPr>
        <w:t xml:space="preserve"> hướng dẫn</w:t>
      </w:r>
      <w:r w:rsidRPr="003A099C">
        <w:rPr>
          <w:spacing w:val="-4"/>
        </w:rPr>
        <w:t xml:space="preserve"> </w:t>
      </w:r>
      <w:r w:rsidRPr="003A099C">
        <w:rPr>
          <w:spacing w:val="-4"/>
          <w:lang w:val="vi-VN"/>
        </w:rPr>
        <w:t>của Bộ GDĐT</w:t>
      </w:r>
      <w:r w:rsidRPr="003A099C">
        <w:rPr>
          <w:spacing w:val="-4"/>
        </w:rPr>
        <w:t xml:space="preserve"> </w:t>
      </w:r>
      <w:r w:rsidRPr="003A099C">
        <w:rPr>
          <w:spacing w:val="-4"/>
          <w:lang w:val="vi-VN"/>
        </w:rPr>
        <w:t xml:space="preserve">bảo đảm nguyên tắc </w:t>
      </w:r>
      <w:r w:rsidRPr="003A099C">
        <w:rPr>
          <w:spacing w:val="-4"/>
        </w:rPr>
        <w:t xml:space="preserve">tạo điều kiện </w:t>
      </w:r>
      <w:r w:rsidRPr="003A099C">
        <w:rPr>
          <w:spacing w:val="-4"/>
          <w:lang w:val="vi-VN"/>
        </w:rPr>
        <w:t xml:space="preserve">thuận lợi cho HS </w:t>
      </w:r>
      <w:r w:rsidRPr="003A099C">
        <w:rPr>
          <w:spacing w:val="-4"/>
        </w:rPr>
        <w:t xml:space="preserve">tham gia học tập và </w:t>
      </w:r>
      <w:r w:rsidRPr="003A099C">
        <w:rPr>
          <w:spacing w:val="-4"/>
          <w:lang w:val="vi-VN"/>
        </w:rPr>
        <w:t xml:space="preserve">gắn với các điều kiện bảo đảm chất lượng, đáp ứng yêu cầu đổi mới </w:t>
      </w:r>
      <w:r w:rsidRPr="003A099C">
        <w:rPr>
          <w:spacing w:val="-2"/>
          <w:lang w:val="pt-BR"/>
        </w:rPr>
        <w:t xml:space="preserve">CTGDPT </w:t>
      </w:r>
      <w:r w:rsidRPr="003A099C">
        <w:rPr>
          <w:spacing w:val="-4"/>
          <w:lang w:val="vi-VN"/>
        </w:rPr>
        <w:t xml:space="preserve">2018; </w:t>
      </w:r>
      <w:r w:rsidRPr="003A099C">
        <w:rPr>
          <w:spacing w:val="-4"/>
        </w:rPr>
        <w:t xml:space="preserve">đảm bảo về </w:t>
      </w:r>
      <w:r w:rsidRPr="003A099C">
        <w:rPr>
          <w:rFonts w:eastAsia="Arial"/>
          <w:spacing w:val="-4"/>
          <w:shd w:val="clear" w:color="auto" w:fill="FFFFFF"/>
          <w:lang w:val="sq-AL"/>
        </w:rPr>
        <w:t>sĩ số HS/lớp</w:t>
      </w:r>
      <w:r w:rsidRPr="003A099C">
        <w:rPr>
          <w:spacing w:val="-4"/>
          <w:lang w:val="vi-VN"/>
        </w:rPr>
        <w:t xml:space="preserve">; </w:t>
      </w:r>
      <w:r w:rsidRPr="003A099C">
        <w:rPr>
          <w:spacing w:val="-4"/>
        </w:rPr>
        <w:t>đảm bảo việc tổ chức dạy học 2 buổi/ngày.</w:t>
      </w:r>
    </w:p>
    <w:p w:rsidR="003A099C" w:rsidRPr="003A099C" w:rsidRDefault="003A099C" w:rsidP="00C60F4E">
      <w:pPr>
        <w:spacing w:before="120" w:after="120" w:line="276" w:lineRule="auto"/>
        <w:ind w:firstLine="720"/>
        <w:jc w:val="both"/>
        <w:rPr>
          <w:spacing w:val="-4"/>
        </w:rPr>
      </w:pPr>
      <w:r w:rsidRPr="003A099C">
        <w:rPr>
          <w:b/>
          <w:spacing w:val="-4"/>
        </w:rPr>
        <w:t>2/</w:t>
      </w:r>
      <w:r w:rsidRPr="003A099C">
        <w:rPr>
          <w:spacing w:val="-4"/>
        </w:rPr>
        <w:t xml:space="preserve"> </w:t>
      </w:r>
      <w:r w:rsidRPr="003A099C">
        <w:rPr>
          <w:b/>
          <w:lang w:val="vi-VN"/>
        </w:rPr>
        <w:t>Duy trì, nâng cao chất lượng phổ cập giáo dục tiểu học</w:t>
      </w:r>
    </w:p>
    <w:p w:rsidR="003A099C" w:rsidRPr="003A099C" w:rsidRDefault="003A099C" w:rsidP="00C60F4E">
      <w:pPr>
        <w:spacing w:before="120" w:after="120" w:line="276" w:lineRule="auto"/>
        <w:ind w:firstLine="720"/>
        <w:jc w:val="both"/>
        <w:rPr>
          <w:lang w:val="vi-VN"/>
        </w:rPr>
      </w:pPr>
      <w:r w:rsidRPr="003A099C">
        <w:rPr>
          <w:lang w:val="vi-VN"/>
        </w:rPr>
        <w:t xml:space="preserve">Tiếp tục </w:t>
      </w:r>
      <w:r w:rsidRPr="003A099C">
        <w:t xml:space="preserve">thực hiện theo </w:t>
      </w:r>
      <w:r w:rsidRPr="003A099C">
        <w:rPr>
          <w:lang w:val="vi-VN"/>
        </w:rPr>
        <w:t>Nghị định số 20/2014/NĐ-CP ngày 24/3/2014 của Chính phủ về phổ cập giáo dục, xóa mù chữ và Thông tư số 07/2016/TT-BGDĐT ngày 22/3/2016 của Bộ GDĐT ban hành quy định về điều kiện bảo đảm và nội dung, quy trình, thủ tục kiểm tra công nhận đạt chuẩn phổ cập giáo dục, xóa mù chữ.</w:t>
      </w:r>
    </w:p>
    <w:p w:rsidR="003A099C" w:rsidRPr="003A099C" w:rsidRDefault="003A099C" w:rsidP="00C60F4E">
      <w:pPr>
        <w:spacing w:before="120" w:after="120" w:line="276" w:lineRule="auto"/>
        <w:ind w:firstLine="720"/>
        <w:jc w:val="both"/>
        <w:outlineLvl w:val="0"/>
      </w:pPr>
      <w:r w:rsidRPr="003A099C">
        <w:rPr>
          <w:lang w:val="vi-VN"/>
        </w:rPr>
        <w:t xml:space="preserve">Tích cực, chủ động tham mưu với lãnh đạo các cấp </w:t>
      </w:r>
      <w:r w:rsidRPr="003A099C">
        <w:t>về công tác</w:t>
      </w:r>
      <w:r w:rsidRPr="003A099C">
        <w:rPr>
          <w:lang w:val="vi-VN"/>
        </w:rPr>
        <w:t xml:space="preserve"> phổ cập giáo dục, xóa mù chữ; xây dựng kế hoạch</w:t>
      </w:r>
      <w:r w:rsidRPr="003A099C">
        <w:t xml:space="preserve"> </w:t>
      </w:r>
      <w:r w:rsidRPr="003A099C">
        <w:rPr>
          <w:lang w:val="vi-VN"/>
        </w:rPr>
        <w:t>để củng cố, duy trì, nâng cao chất lượng phổ cập, góp phần nâng cao chất lượng giáo dục toàn diện và thực hiện giáo dục tiểu học là giáo dục bắt buộc theo quy định tại Luật Giáo dục 2019.</w:t>
      </w:r>
    </w:p>
    <w:p w:rsidR="003A099C" w:rsidRPr="003A099C" w:rsidRDefault="003A099C" w:rsidP="00C60F4E">
      <w:pPr>
        <w:spacing w:before="120" w:after="120" w:line="276" w:lineRule="auto"/>
        <w:ind w:firstLine="720"/>
        <w:jc w:val="both"/>
        <w:rPr>
          <w:b/>
          <w:lang w:val="vi-VN"/>
        </w:rPr>
      </w:pPr>
      <w:r w:rsidRPr="003A099C">
        <w:rPr>
          <w:b/>
        </w:rPr>
        <w:t xml:space="preserve">3/ </w:t>
      </w:r>
      <w:r w:rsidRPr="003A099C">
        <w:rPr>
          <w:b/>
          <w:lang w:val="vi-VN"/>
        </w:rPr>
        <w:t>Thực hiện giáo dục đối với trẻ khuyết tật</w:t>
      </w:r>
      <w:r w:rsidRPr="003A099C">
        <w:rPr>
          <w:b/>
        </w:rPr>
        <w:t xml:space="preserve"> hòa nhập</w:t>
      </w:r>
      <w:r w:rsidRPr="003A099C">
        <w:rPr>
          <w:b/>
          <w:lang w:val="vi-VN"/>
        </w:rPr>
        <w:t xml:space="preserve">, trẻ em có hoàn cảnh khó khăn </w:t>
      </w:r>
    </w:p>
    <w:p w:rsidR="003A099C" w:rsidRPr="003A099C" w:rsidRDefault="003A099C" w:rsidP="00C60F4E">
      <w:pPr>
        <w:spacing w:before="120" w:after="120" w:line="276" w:lineRule="auto"/>
        <w:ind w:firstLine="720"/>
        <w:jc w:val="both"/>
        <w:rPr>
          <w:spacing w:val="-2"/>
          <w:lang w:val="vi-VN"/>
        </w:rPr>
      </w:pPr>
      <w:r w:rsidRPr="003A099C">
        <w:rPr>
          <w:spacing w:val="-2"/>
        </w:rPr>
        <w:t>N</w:t>
      </w:r>
      <w:r w:rsidRPr="003A099C">
        <w:rPr>
          <w:spacing w:val="-2"/>
          <w:lang w:val="vi-VN"/>
        </w:rPr>
        <w:t>âng cao chất lượng giáo dục đối với trẻ khuyết tật</w:t>
      </w:r>
      <w:r w:rsidRPr="003A099C">
        <w:rPr>
          <w:spacing w:val="-2"/>
        </w:rPr>
        <w:t xml:space="preserve">, </w:t>
      </w:r>
      <w:r w:rsidRPr="003A099C">
        <w:rPr>
          <w:spacing w:val="-2"/>
          <w:lang w:val="vi-VN"/>
        </w:rPr>
        <w:t>triển khai thực hiện KHGD người khuyết tật tại địa phương theo Luật Người khuyết tật 2010 và các văn bản</w:t>
      </w:r>
      <w:r w:rsidRPr="003A099C">
        <w:rPr>
          <w:spacing w:val="-2"/>
        </w:rPr>
        <w:t xml:space="preserve"> </w:t>
      </w:r>
      <w:r w:rsidRPr="003A099C">
        <w:rPr>
          <w:spacing w:val="-2"/>
          <w:lang w:val="vi-VN"/>
        </w:rPr>
        <w:t xml:space="preserve">quy phạm pháp luật về giáo dục người khuyết tật. </w:t>
      </w:r>
    </w:p>
    <w:p w:rsidR="003A099C" w:rsidRPr="003A099C" w:rsidRDefault="003A099C" w:rsidP="00C60F4E">
      <w:pPr>
        <w:spacing w:before="120" w:after="120" w:line="276" w:lineRule="auto"/>
        <w:ind w:firstLine="720"/>
        <w:jc w:val="both"/>
      </w:pPr>
      <w:r w:rsidRPr="003A099C">
        <w:t>Tiếp tục thực hiện</w:t>
      </w:r>
      <w:r w:rsidRPr="003A099C">
        <w:rPr>
          <w:lang w:val="vi-VN"/>
        </w:rPr>
        <w:t xml:space="preserve"> giáo dục hòa nhập; tăng cường tuyên truyền trong đội ngũ về vấn đề giáo dục hòa nhập, trong đó HS học hòa nhập được học tập và đánh giá theo KHGD cá nhân; tùy theo dạng tật, </w:t>
      </w:r>
      <w:r w:rsidRPr="003A099C">
        <w:rPr>
          <w:spacing w:val="-2"/>
          <w:lang w:val="vi-VN"/>
        </w:rPr>
        <w:t>mức</w:t>
      </w:r>
      <w:r w:rsidRPr="003A099C">
        <w:rPr>
          <w:lang w:val="vi-VN"/>
        </w:rPr>
        <w:t xml:space="preserve"> độ khuyết tật mà HS được miễn một phần, một số nội dung, một số môn học với mục tiêu giúp HS khuyết tật được tương tác cùng bạn bè, các em hòa nhập và yêu cuộc sống. </w:t>
      </w:r>
    </w:p>
    <w:p w:rsidR="003A099C" w:rsidRPr="003A099C" w:rsidRDefault="003A099C" w:rsidP="00C60F4E">
      <w:pPr>
        <w:spacing w:before="120" w:after="120" w:line="276" w:lineRule="auto"/>
        <w:ind w:firstLine="720"/>
        <w:jc w:val="both"/>
        <w:rPr>
          <w:lang w:val="vi-VN"/>
        </w:rPr>
      </w:pPr>
      <w:r w:rsidRPr="003A099C">
        <w:rPr>
          <w:lang w:val="vi-VN"/>
        </w:rPr>
        <w:t>Thực hiện đầy đủ các chính sách đối với GV trực tiếp giảng dạy HS khuyết tật theo phương thức giáo dục hòa nhập</w:t>
      </w:r>
      <w:r w:rsidRPr="003A099C">
        <w:t xml:space="preserve"> </w:t>
      </w:r>
      <w:r w:rsidRPr="003A099C">
        <w:rPr>
          <w:lang w:val="vi-VN"/>
        </w:rPr>
        <w:t>.</w:t>
      </w:r>
    </w:p>
    <w:p w:rsidR="003A099C" w:rsidRPr="003A099C" w:rsidRDefault="003A099C" w:rsidP="00C60F4E">
      <w:pPr>
        <w:spacing w:before="120" w:after="120" w:line="276" w:lineRule="auto"/>
        <w:ind w:firstLine="720"/>
        <w:jc w:val="both"/>
        <w:rPr>
          <w:bCs/>
        </w:rPr>
      </w:pPr>
      <w:r w:rsidRPr="003A099C">
        <w:t>Tham dự các lớp b</w:t>
      </w:r>
      <w:r w:rsidRPr="003A099C">
        <w:rPr>
          <w:bCs/>
        </w:rPr>
        <w:t xml:space="preserve">ồi dưỡng GV về công tác dạy trẻ khuyết tật học hòa nhập được Phòng GDĐT tổ chức; GV dạy các lớp có HS khuyết tật học hòa nhập được tham dự các buổi chuyên đề </w:t>
      </w:r>
      <w:r w:rsidRPr="003A099C">
        <w:rPr>
          <w:bCs/>
          <w:lang w:val="vi-VN"/>
        </w:rPr>
        <w:t xml:space="preserve">bồi dưỡng </w:t>
      </w:r>
      <w:r w:rsidRPr="003A099C">
        <w:rPr>
          <w:bCs/>
        </w:rPr>
        <w:t xml:space="preserve">về biện pháp </w:t>
      </w:r>
      <w:r w:rsidRPr="003A099C">
        <w:rPr>
          <w:bCs/>
          <w:lang w:val="vi-VN"/>
        </w:rPr>
        <w:t xml:space="preserve">giáo dục </w:t>
      </w:r>
      <w:r w:rsidRPr="003A099C">
        <w:rPr>
          <w:bCs/>
        </w:rPr>
        <w:t xml:space="preserve">có hiệu quả trẻ khuyết tật, </w:t>
      </w:r>
      <w:r w:rsidRPr="003A099C">
        <w:rPr>
          <w:bCs/>
          <w:lang w:val="vi-VN"/>
        </w:rPr>
        <w:t xml:space="preserve">kiến thức về </w:t>
      </w:r>
      <w:r w:rsidRPr="003A099C">
        <w:rPr>
          <w:bCs/>
        </w:rPr>
        <w:t>tâm lý</w:t>
      </w:r>
      <w:r w:rsidRPr="003A099C">
        <w:rPr>
          <w:bCs/>
          <w:lang w:val="vi-VN"/>
        </w:rPr>
        <w:t xml:space="preserve"> của trẻ </w:t>
      </w:r>
      <w:r w:rsidRPr="003A099C">
        <w:rPr>
          <w:spacing w:val="-2"/>
          <w:lang w:val="vi-VN"/>
        </w:rPr>
        <w:t>hòa</w:t>
      </w:r>
      <w:r w:rsidRPr="003A099C">
        <w:rPr>
          <w:bCs/>
          <w:lang w:val="vi-VN"/>
        </w:rPr>
        <w:t xml:space="preserve"> nhập </w:t>
      </w:r>
      <w:r w:rsidRPr="003A099C">
        <w:rPr>
          <w:bCs/>
        </w:rPr>
        <w:t>trong trường tiểu học,…; đồng thời tăng cường các hoạt động giao lưu, ngoại khóa đặc thù dành cho HS học hòa nhập.</w:t>
      </w:r>
    </w:p>
    <w:p w:rsidR="003A099C" w:rsidRPr="003A099C" w:rsidRDefault="003A099C" w:rsidP="00C60F4E">
      <w:pPr>
        <w:spacing w:before="120" w:after="120" w:line="276" w:lineRule="auto"/>
        <w:ind w:firstLine="720"/>
        <w:jc w:val="both"/>
        <w:rPr>
          <w:b/>
          <w:lang w:val="vi-VN"/>
        </w:rPr>
      </w:pPr>
      <w:r w:rsidRPr="003A099C">
        <w:rPr>
          <w:b/>
        </w:rPr>
        <w:t xml:space="preserve">III/ </w:t>
      </w:r>
      <w:r w:rsidRPr="003A099C">
        <w:rPr>
          <w:b/>
          <w:lang w:val="vi-VN"/>
        </w:rPr>
        <w:t xml:space="preserve">Điều kiện đảm bảo đội ngũ GV, cơ sở vật chất và TBDH </w:t>
      </w:r>
      <w:r w:rsidRPr="003A099C">
        <w:rPr>
          <w:b/>
          <w:spacing w:val="-6"/>
          <w:lang w:val="vi-VN"/>
        </w:rPr>
        <w:t xml:space="preserve">đáp ứng thực hiện </w:t>
      </w:r>
      <w:r w:rsidRPr="003A099C">
        <w:rPr>
          <w:b/>
          <w:spacing w:val="-6"/>
        </w:rPr>
        <w:t>CTGDPT</w:t>
      </w:r>
      <w:r w:rsidRPr="003A099C">
        <w:rPr>
          <w:b/>
          <w:spacing w:val="-6"/>
          <w:lang w:val="vi-VN"/>
        </w:rPr>
        <w:t xml:space="preserve"> cấp tiểu học </w:t>
      </w:r>
    </w:p>
    <w:p w:rsidR="003A099C" w:rsidRPr="003A099C" w:rsidRDefault="003A099C" w:rsidP="00C60F4E">
      <w:pPr>
        <w:spacing w:before="120" w:after="120" w:line="276" w:lineRule="auto"/>
        <w:ind w:firstLine="720"/>
        <w:jc w:val="both"/>
        <w:outlineLvl w:val="0"/>
        <w:rPr>
          <w:b/>
        </w:rPr>
      </w:pPr>
      <w:r w:rsidRPr="003A099C">
        <w:rPr>
          <w:b/>
        </w:rPr>
        <w:t xml:space="preserve">1/ </w:t>
      </w:r>
      <w:r w:rsidRPr="003A099C">
        <w:rPr>
          <w:b/>
          <w:lang w:val="vi-VN"/>
        </w:rPr>
        <w:t xml:space="preserve">Đảm bảo đội ngũ GV thực hiện </w:t>
      </w:r>
      <w:r w:rsidRPr="003A099C">
        <w:rPr>
          <w:b/>
        </w:rPr>
        <w:t>CTGDPT</w:t>
      </w:r>
      <w:r w:rsidRPr="003A099C">
        <w:rPr>
          <w:b/>
          <w:lang w:val="vi-VN"/>
        </w:rPr>
        <w:t xml:space="preserve"> </w:t>
      </w:r>
      <w:r w:rsidRPr="003A099C">
        <w:rPr>
          <w:b/>
        </w:rPr>
        <w:t>2018</w:t>
      </w:r>
    </w:p>
    <w:p w:rsidR="003A099C" w:rsidRPr="003A099C" w:rsidRDefault="003A099C" w:rsidP="00C60F4E">
      <w:pPr>
        <w:widowControl w:val="0"/>
        <w:tabs>
          <w:tab w:val="left" w:pos="1134"/>
        </w:tabs>
        <w:spacing w:before="120" w:after="120" w:line="276" w:lineRule="auto"/>
        <w:ind w:firstLine="720"/>
        <w:jc w:val="both"/>
        <w:rPr>
          <w:b/>
          <w:i/>
        </w:rPr>
      </w:pPr>
      <w:r w:rsidRPr="003A099C">
        <w:rPr>
          <w:b/>
          <w:i/>
        </w:rPr>
        <w:t>1.1.</w:t>
      </w:r>
      <w:r w:rsidRPr="003A099C">
        <w:rPr>
          <w:b/>
          <w:i/>
          <w:lang w:val="vi-VN"/>
        </w:rPr>
        <w:t xml:space="preserve"> Thực hiện rà soát, tuyển dụng, bố trí, sử dụng đội ngũ GV đảm bảo thực hiện </w:t>
      </w:r>
      <w:r w:rsidRPr="003A099C">
        <w:rPr>
          <w:b/>
          <w:i/>
        </w:rPr>
        <w:t>CTGDPT</w:t>
      </w:r>
      <w:r w:rsidRPr="003A099C">
        <w:rPr>
          <w:b/>
          <w:i/>
          <w:lang w:val="vi-VN"/>
        </w:rPr>
        <w:t xml:space="preserve"> </w:t>
      </w:r>
      <w:r w:rsidRPr="003A099C">
        <w:rPr>
          <w:b/>
          <w:i/>
        </w:rPr>
        <w:t>2018</w:t>
      </w:r>
    </w:p>
    <w:p w:rsidR="003A099C" w:rsidRPr="003A099C" w:rsidRDefault="003A099C" w:rsidP="00C60F4E">
      <w:pPr>
        <w:widowControl w:val="0"/>
        <w:spacing w:before="120" w:after="120" w:line="276" w:lineRule="auto"/>
        <w:ind w:firstLine="720"/>
        <w:jc w:val="both"/>
        <w:rPr>
          <w:b/>
          <w:i/>
        </w:rPr>
      </w:pPr>
      <w:r w:rsidRPr="003A099C">
        <w:lastRenderedPageBreak/>
        <w:t>T</w:t>
      </w:r>
      <w:r w:rsidRPr="003A099C">
        <w:rPr>
          <w:lang w:val="vi-VN"/>
        </w:rPr>
        <w:t>uyển dụng, bố trí, sử dụng GV hợp l</w:t>
      </w:r>
      <w:r w:rsidRPr="003A099C">
        <w:t>ý</w:t>
      </w:r>
      <w:r w:rsidRPr="003A099C">
        <w:rPr>
          <w:lang w:val="vi-VN"/>
        </w:rPr>
        <w:t xml:space="preserve">, hiệu quả; </w:t>
      </w:r>
      <w:r w:rsidRPr="003A099C">
        <w:t xml:space="preserve">xây dựng kế hoạch lâu dài để có </w:t>
      </w:r>
      <w:r w:rsidRPr="003A099C">
        <w:rPr>
          <w:lang w:val="vi-VN"/>
        </w:rPr>
        <w:t xml:space="preserve">đủ GV dạy đúng và đủ các môn học, bảo đảm giáo dục toàn diện HS; </w:t>
      </w:r>
      <w:r w:rsidRPr="003A099C">
        <w:t>có kế hoạch</w:t>
      </w:r>
      <w:r w:rsidRPr="003A099C">
        <w:rPr>
          <w:lang w:val="vi-VN"/>
        </w:rPr>
        <w:t xml:space="preserve"> tuyển dụng GV cho những môn học mới theo </w:t>
      </w:r>
      <w:r w:rsidRPr="003A099C">
        <w:t>CTGDPT</w:t>
      </w:r>
      <w:r w:rsidRPr="003A099C">
        <w:rPr>
          <w:lang w:val="vi-VN"/>
        </w:rPr>
        <w:t xml:space="preserve"> 2018. </w:t>
      </w:r>
    </w:p>
    <w:p w:rsidR="003A099C" w:rsidRPr="003A099C" w:rsidRDefault="003A099C" w:rsidP="00C60F4E">
      <w:pPr>
        <w:spacing w:before="120" w:after="120" w:line="276" w:lineRule="auto"/>
        <w:ind w:firstLine="720"/>
        <w:jc w:val="both"/>
        <w:rPr>
          <w:spacing w:val="-4"/>
          <w:lang w:val="vi-VN"/>
        </w:rPr>
      </w:pPr>
      <w:r w:rsidRPr="003A099C">
        <w:rPr>
          <w:spacing w:val="-4"/>
          <w:lang w:val="vi-VN"/>
        </w:rPr>
        <w:t>Thực hiện linh hoạt, tuyển d</w:t>
      </w:r>
      <w:r w:rsidRPr="003A099C">
        <w:rPr>
          <w:spacing w:val="-4"/>
        </w:rPr>
        <w:t>ụ</w:t>
      </w:r>
      <w:r w:rsidRPr="003A099C">
        <w:rPr>
          <w:spacing w:val="-4"/>
          <w:lang w:val="vi-VN"/>
        </w:rPr>
        <w:t>ng, bố trí, sắp xếp đảm bảo đủ về số lượng, đồng bộ về cơ cấu, đạt chuẩn về trình độ đào tạo, được bồi dưỡng về chuyên môn để triển khai thực hiện đối với lớp 1, lớp 2</w:t>
      </w:r>
      <w:r w:rsidRPr="003A099C">
        <w:rPr>
          <w:spacing w:val="-4"/>
        </w:rPr>
        <w:t xml:space="preserve"> </w:t>
      </w:r>
      <w:r w:rsidRPr="003A099C">
        <w:rPr>
          <w:spacing w:val="-4"/>
          <w:lang w:val="vi-VN"/>
        </w:rPr>
        <w:t xml:space="preserve">theo Nghị quyết số 102/NQ-CP ngày 03/7/2020 về giải pháp đối với biên chế sự nghiệp giáo dục và y tế, phù hợp với đặc điểm từng </w:t>
      </w:r>
      <w:r w:rsidRPr="003A099C">
        <w:rPr>
          <w:spacing w:val="-4"/>
        </w:rPr>
        <w:t>trường</w:t>
      </w:r>
      <w:r w:rsidRPr="003A099C">
        <w:rPr>
          <w:spacing w:val="-4"/>
          <w:lang w:val="vi-VN"/>
        </w:rPr>
        <w:t xml:space="preserve"> để đảm bảo “có HS thì phải có GV”. </w:t>
      </w:r>
    </w:p>
    <w:p w:rsidR="003A099C" w:rsidRPr="003A099C" w:rsidRDefault="003A099C" w:rsidP="00C60F4E">
      <w:pPr>
        <w:spacing w:before="120" w:after="120" w:line="276" w:lineRule="auto"/>
        <w:ind w:firstLine="720"/>
        <w:jc w:val="both"/>
        <w:rPr>
          <w:lang w:val="pt-BR"/>
        </w:rPr>
      </w:pPr>
      <w:r w:rsidRPr="003A099C">
        <w:rPr>
          <w:lang w:val="pt-BR"/>
        </w:rPr>
        <w:t>Thực hiện tham mưu, đề xuất để chuẩn bị đội ngũ GV Tiếng Anh, Tin học và Công nghệ giảng dạy bắt đầu từ năm học 2022-2023.</w:t>
      </w:r>
    </w:p>
    <w:p w:rsidR="003A099C" w:rsidRPr="003A099C" w:rsidRDefault="003A099C" w:rsidP="00C60F4E">
      <w:pPr>
        <w:spacing w:before="120" w:after="120" w:line="276" w:lineRule="auto"/>
        <w:ind w:firstLine="720"/>
        <w:jc w:val="both"/>
        <w:rPr>
          <w:spacing w:val="-4"/>
        </w:rPr>
      </w:pPr>
      <w:r w:rsidRPr="003A099C">
        <w:rPr>
          <w:spacing w:val="-4"/>
          <w:lang w:val="vi-VN"/>
        </w:rPr>
        <w:t xml:space="preserve">Tích cực tham mưu </w:t>
      </w:r>
      <w:r w:rsidRPr="003A099C">
        <w:rPr>
          <w:spacing w:val="-4"/>
        </w:rPr>
        <w:t>đề xuất lãnh đạo</w:t>
      </w:r>
      <w:r w:rsidRPr="003A099C">
        <w:rPr>
          <w:spacing w:val="-4"/>
          <w:lang w:val="vi-VN"/>
        </w:rPr>
        <w:t xml:space="preserve"> </w:t>
      </w:r>
      <w:r w:rsidRPr="003A099C">
        <w:rPr>
          <w:spacing w:val="-4"/>
        </w:rPr>
        <w:t xml:space="preserve">các cấp có </w:t>
      </w:r>
      <w:r w:rsidRPr="003A099C">
        <w:rPr>
          <w:spacing w:val="-4"/>
          <w:lang w:val="vi-VN"/>
        </w:rPr>
        <w:t>cơ chế, chính sách đặc thù để quan tâm, chăm lo đội ngũ GV tương xứng với vai trò và tầm quan trọng của GV trong sự</w:t>
      </w:r>
      <w:r w:rsidRPr="003A099C">
        <w:rPr>
          <w:spacing w:val="-4"/>
        </w:rPr>
        <w:t xml:space="preserve"> </w:t>
      </w:r>
      <w:r w:rsidRPr="003A099C">
        <w:rPr>
          <w:spacing w:val="-4"/>
          <w:lang w:val="vi-VN"/>
        </w:rPr>
        <w:t>nghiệp giáo dục</w:t>
      </w:r>
      <w:r w:rsidRPr="003A099C">
        <w:rPr>
          <w:spacing w:val="-4"/>
        </w:rPr>
        <w:t>;</w:t>
      </w:r>
      <w:r w:rsidRPr="003A099C">
        <w:rPr>
          <w:spacing w:val="-4"/>
          <w:lang w:val="vi-VN"/>
        </w:rPr>
        <w:t xml:space="preserve"> </w:t>
      </w:r>
      <w:r w:rsidRPr="003A099C">
        <w:rPr>
          <w:lang w:val="vi-VN"/>
        </w:rPr>
        <w:t>chính</w:t>
      </w:r>
      <w:r w:rsidRPr="003A099C">
        <w:rPr>
          <w:spacing w:val="-4"/>
          <w:lang w:val="vi-VN"/>
        </w:rPr>
        <w:t xml:space="preserve"> sách đãi ngộ </w:t>
      </w:r>
      <w:r w:rsidRPr="003A099C">
        <w:rPr>
          <w:spacing w:val="-4"/>
        </w:rPr>
        <w:t xml:space="preserve">để </w:t>
      </w:r>
      <w:r w:rsidRPr="003A099C">
        <w:rPr>
          <w:spacing w:val="-4"/>
          <w:lang w:val="vi-VN"/>
        </w:rPr>
        <w:t xml:space="preserve">thu hút </w:t>
      </w:r>
      <w:r w:rsidRPr="003A099C">
        <w:rPr>
          <w:spacing w:val="-4"/>
        </w:rPr>
        <w:t>GV</w:t>
      </w:r>
      <w:r w:rsidRPr="003A099C">
        <w:rPr>
          <w:spacing w:val="-4"/>
          <w:lang w:val="vi-VN"/>
        </w:rPr>
        <w:t xml:space="preserve">, đặc biệt là vị trí GV Tiếng Anh, </w:t>
      </w:r>
      <w:r w:rsidRPr="003A099C">
        <w:rPr>
          <w:spacing w:val="-4"/>
        </w:rPr>
        <w:t xml:space="preserve">Tin học, </w:t>
      </w:r>
      <w:r w:rsidRPr="003A099C">
        <w:rPr>
          <w:spacing w:val="-4"/>
          <w:lang w:val="vi-VN"/>
        </w:rPr>
        <w:t>Mĩ thuật, Âm nhạc</w:t>
      </w:r>
      <w:r w:rsidRPr="003A099C">
        <w:rPr>
          <w:spacing w:val="-4"/>
        </w:rPr>
        <w:t>.</w:t>
      </w:r>
    </w:p>
    <w:p w:rsidR="003A099C" w:rsidRPr="003A099C" w:rsidRDefault="003A099C" w:rsidP="00C60F4E">
      <w:pPr>
        <w:widowControl w:val="0"/>
        <w:spacing w:before="120" w:after="120" w:line="276" w:lineRule="auto"/>
        <w:ind w:firstLine="720"/>
        <w:jc w:val="both"/>
        <w:rPr>
          <w:b/>
          <w:i/>
          <w:lang w:val="pt-BR"/>
        </w:rPr>
      </w:pPr>
      <w:r w:rsidRPr="003A099C">
        <w:rPr>
          <w:b/>
          <w:i/>
          <w:lang w:val="pt-BR"/>
        </w:rPr>
        <w:t xml:space="preserve">1.2. </w:t>
      </w:r>
      <w:r w:rsidRPr="003A099C">
        <w:rPr>
          <w:b/>
          <w:i/>
          <w:shd w:val="clear" w:color="auto" w:fill="FFFFFF"/>
          <w:lang w:val="vi-VN"/>
        </w:rPr>
        <w:t xml:space="preserve">Tổ chức tập huấn, bồi dưỡng có hiệu quả cho đội ngũ GV, CBQL giáo dục về thực hiện </w:t>
      </w:r>
      <w:r w:rsidRPr="003A099C">
        <w:rPr>
          <w:b/>
          <w:i/>
          <w:shd w:val="clear" w:color="auto" w:fill="FFFFFF"/>
        </w:rPr>
        <w:t>CTGDPT</w:t>
      </w:r>
      <w:r w:rsidRPr="003A099C">
        <w:rPr>
          <w:b/>
          <w:i/>
          <w:shd w:val="clear" w:color="auto" w:fill="FFFFFF"/>
          <w:lang w:val="vi-VN"/>
        </w:rPr>
        <w:t xml:space="preserve"> 2018</w:t>
      </w:r>
    </w:p>
    <w:p w:rsidR="003A099C" w:rsidRPr="003A099C" w:rsidRDefault="003A099C" w:rsidP="00C60F4E">
      <w:pPr>
        <w:widowControl w:val="0"/>
        <w:spacing w:before="120" w:after="120" w:line="276" w:lineRule="auto"/>
        <w:ind w:firstLine="720"/>
        <w:jc w:val="both"/>
      </w:pPr>
      <w:r w:rsidRPr="003A099C">
        <w:rPr>
          <w:lang w:val="pt-BR"/>
        </w:rPr>
        <w:t>X</w:t>
      </w:r>
      <w:r w:rsidRPr="003A099C">
        <w:rPr>
          <w:lang w:val="vi-VN"/>
        </w:rPr>
        <w:t xml:space="preserve">ây dựng và triển khai kế hoạch tập huấn cho </w:t>
      </w:r>
      <w:r w:rsidRPr="003A099C">
        <w:t>CBQL, GV</w:t>
      </w:r>
      <w:r w:rsidRPr="003A099C">
        <w:rPr>
          <w:lang w:val="vi-VN"/>
        </w:rPr>
        <w:t xml:space="preserve"> thực hiện </w:t>
      </w:r>
      <w:r w:rsidRPr="003A099C">
        <w:rPr>
          <w:spacing w:val="-2"/>
          <w:lang w:val="pt-BR"/>
        </w:rPr>
        <w:t>CTGDPT</w:t>
      </w:r>
      <w:r w:rsidRPr="003A099C">
        <w:rPr>
          <w:lang w:val="vi-VN"/>
        </w:rPr>
        <w:t xml:space="preserve"> 2018 phù hợp với điều kiện về các mô đun </w:t>
      </w:r>
      <w:r w:rsidRPr="003A099C">
        <w:t>phương pháp</w:t>
      </w:r>
      <w:r w:rsidRPr="003A099C">
        <w:rPr>
          <w:lang w:val="vi-VN"/>
        </w:rPr>
        <w:t xml:space="preserve"> dạy học, kiểm tra, đánh giá và xây dựng KHGD trong năm 2021</w:t>
      </w:r>
      <w:r w:rsidRPr="003A099C">
        <w:t>.</w:t>
      </w:r>
    </w:p>
    <w:p w:rsidR="003A099C" w:rsidRPr="003A099C" w:rsidRDefault="003A099C" w:rsidP="00C60F4E">
      <w:pPr>
        <w:widowControl w:val="0"/>
        <w:spacing w:before="120" w:after="120" w:line="276" w:lineRule="auto"/>
        <w:ind w:firstLine="720"/>
        <w:jc w:val="both"/>
        <w:rPr>
          <w:b/>
          <w:i/>
        </w:rPr>
      </w:pPr>
      <w:r w:rsidRPr="003A099C">
        <w:rPr>
          <w:lang w:val="vi-VN"/>
        </w:rPr>
        <w:t xml:space="preserve">Thực hiện tốt quy định của Bộ GDĐT về xây dựng đội ngũ CBQL cốt cán và GV cốt cán </w:t>
      </w:r>
      <w:r w:rsidRPr="003A099C">
        <w:t xml:space="preserve">trong nhà trường đề thực hiện tốt công tác tự </w:t>
      </w:r>
      <w:r w:rsidRPr="003A099C">
        <w:rPr>
          <w:lang w:val="vi-VN"/>
        </w:rPr>
        <w:t xml:space="preserve">bồi dưỡng </w:t>
      </w:r>
      <w:r w:rsidRPr="003A099C">
        <w:t xml:space="preserve">chuyên môn nghiệp vụ </w:t>
      </w:r>
      <w:r w:rsidRPr="003A099C">
        <w:rPr>
          <w:lang w:val="vi-VN"/>
        </w:rPr>
        <w:t>với nội dung sinh hoạt tổ chuyên môn trong trường</w:t>
      </w:r>
      <w:r w:rsidRPr="003A099C">
        <w:t xml:space="preserve">. </w:t>
      </w:r>
    </w:p>
    <w:p w:rsidR="003A099C" w:rsidRPr="003A099C" w:rsidRDefault="003A099C" w:rsidP="00C60F4E">
      <w:pPr>
        <w:spacing w:before="120" w:after="120"/>
        <w:ind w:firstLine="720"/>
        <w:jc w:val="both"/>
        <w:rPr>
          <w:b/>
          <w:i/>
        </w:rPr>
      </w:pPr>
      <w:r w:rsidRPr="003A099C">
        <w:rPr>
          <w:lang w:val="fr-FR"/>
        </w:rPr>
        <w:t xml:space="preserve">Thực hiện kế hoạch bồi dưỡng và các hướng dẫn tập huấn của Sở GDĐT; thực hiện Quyết định số 1064/QĐ-UBND ngày 26/3/2020 của UBND Thành phố về phê duyệt Đề án tổ chức tập huấn, bồi dưỡng </w:t>
      </w:r>
      <w:r w:rsidRPr="003A099C">
        <w:rPr>
          <w:spacing w:val="-2"/>
          <w:lang w:val="pt-BR"/>
        </w:rPr>
        <w:t xml:space="preserve">CTGDPT </w:t>
      </w:r>
      <w:r w:rsidRPr="003A099C">
        <w:rPr>
          <w:lang w:val="fr-FR"/>
        </w:rPr>
        <w:t xml:space="preserve">2018 và bồi dưỡng GV dạy các môn Tin học và Công nghệ, Lịch sử và Địa lí, Khoa học tự nhiên cho CBQL và GV của trường. </w:t>
      </w:r>
    </w:p>
    <w:p w:rsidR="003A099C" w:rsidRPr="003A099C" w:rsidRDefault="003A099C" w:rsidP="00C60F4E">
      <w:pPr>
        <w:spacing w:before="120" w:after="120" w:line="276" w:lineRule="auto"/>
        <w:ind w:firstLine="720"/>
        <w:jc w:val="both"/>
        <w:rPr>
          <w:lang w:val="fr-FR"/>
        </w:rPr>
      </w:pPr>
      <w:r w:rsidRPr="003A099C">
        <w:rPr>
          <w:lang w:val="fr-FR"/>
        </w:rPr>
        <w:t>Đảm bảo 100% CBQL, GV được tập huấn, bồi dưỡng và hoàn thành chương trình bồi dưỡng theo chương trình, SGK giáo dục phổ thông 2018 đạt kết quả theo quy định</w:t>
      </w:r>
      <w:r w:rsidRPr="003A099C">
        <w:rPr>
          <w:spacing w:val="-4"/>
        </w:rPr>
        <w:t xml:space="preserve">; </w:t>
      </w:r>
      <w:r w:rsidRPr="003A099C">
        <w:rPr>
          <w:noProof/>
        </w:rPr>
        <w:t xml:space="preserve">tổ chức bồi dưỡng GV </w:t>
      </w:r>
      <w:r w:rsidRPr="003A099C">
        <w:rPr>
          <w:lang w:val="fr-FR"/>
        </w:rPr>
        <w:t>dạy các môn Tin học và Công nghệ.</w:t>
      </w:r>
    </w:p>
    <w:p w:rsidR="003A099C" w:rsidRPr="003A099C" w:rsidRDefault="003A099C" w:rsidP="00C60F4E">
      <w:pPr>
        <w:spacing w:before="120" w:after="120" w:line="276" w:lineRule="auto"/>
        <w:ind w:firstLine="720"/>
        <w:jc w:val="both"/>
        <w:rPr>
          <w:spacing w:val="-4"/>
        </w:rPr>
      </w:pPr>
      <w:r w:rsidRPr="003A099C">
        <w:rPr>
          <w:spacing w:val="-4"/>
          <w:lang w:val="vi-VN"/>
        </w:rPr>
        <w:t xml:space="preserve">Tổ chức sinh hoạt chuyên môn và hướng dẫn GV trong tổ, nhóm chuyên môn tham gia cùng xây dựng kế hoạch cá nhân, kịp thời phát hiện thuận lợi, khó khăn và đề xuất những biện pháp giải quyết khó khăn về chuyên môn, nghiệp vụ khi thực hiện chương trình, SGK mới. </w:t>
      </w:r>
    </w:p>
    <w:p w:rsidR="003A099C" w:rsidRPr="003A099C" w:rsidRDefault="003A099C" w:rsidP="00C60F4E">
      <w:pPr>
        <w:spacing w:before="120" w:after="120" w:line="276" w:lineRule="auto"/>
        <w:ind w:firstLine="720"/>
        <w:jc w:val="both"/>
        <w:rPr>
          <w:spacing w:val="-4"/>
          <w:lang w:val="vi-VN"/>
        </w:rPr>
      </w:pPr>
      <w:r w:rsidRPr="003A099C">
        <w:rPr>
          <w:spacing w:val="-4"/>
        </w:rPr>
        <w:t>Lập danh sách d</w:t>
      </w:r>
      <w:r w:rsidRPr="003A099C">
        <w:rPr>
          <w:spacing w:val="-4"/>
          <w:lang w:val="vi-VN"/>
        </w:rPr>
        <w:t>ự kiến phân công GV dạy học lớp 3 năm học 2022-2023 để tập trung bồi dưỡng.</w:t>
      </w:r>
    </w:p>
    <w:p w:rsidR="003A099C" w:rsidRPr="003A099C" w:rsidRDefault="003A099C" w:rsidP="00C60F4E">
      <w:pPr>
        <w:spacing w:before="120" w:after="120" w:line="276" w:lineRule="auto"/>
        <w:ind w:firstLine="720"/>
        <w:jc w:val="both"/>
        <w:rPr>
          <w:b/>
        </w:rPr>
      </w:pPr>
      <w:r w:rsidRPr="003A099C">
        <w:rPr>
          <w:b/>
          <w:lang w:val="vi-VN"/>
        </w:rPr>
        <w:lastRenderedPageBreak/>
        <w:t xml:space="preserve">2. Đảm bảo cơ sở vật chất, trang TBDH thực hiện </w:t>
      </w:r>
      <w:r w:rsidRPr="003A099C">
        <w:rPr>
          <w:b/>
        </w:rPr>
        <w:t>CTGDPT</w:t>
      </w:r>
      <w:r w:rsidRPr="003A099C">
        <w:rPr>
          <w:b/>
          <w:lang w:val="vi-VN"/>
        </w:rPr>
        <w:t xml:space="preserve"> </w:t>
      </w:r>
      <w:r w:rsidRPr="003A099C">
        <w:rPr>
          <w:b/>
        </w:rPr>
        <w:t>2018</w:t>
      </w:r>
    </w:p>
    <w:p w:rsidR="003A099C" w:rsidRPr="003A099C" w:rsidRDefault="003A099C" w:rsidP="00C60F4E">
      <w:pPr>
        <w:spacing w:before="120" w:after="120" w:line="276" w:lineRule="auto"/>
        <w:ind w:firstLine="720"/>
        <w:jc w:val="both"/>
        <w:rPr>
          <w:iCs/>
          <w:spacing w:val="-4"/>
          <w:lang w:val="da-DK"/>
        </w:rPr>
      </w:pPr>
      <w:r w:rsidRPr="003A099C">
        <w:rPr>
          <w:iCs/>
          <w:spacing w:val="-4"/>
          <w:lang w:val="da-DK"/>
        </w:rPr>
        <w:t xml:space="preserve">Thực hiện Công văn số 580/SGDĐT-KHTC ngày 02/3/2021 của Sở GDĐT về thực hiện rà soát hiện trạng và mua sắm bổ sung TBDH tối thiểu cho lớp 1, lớp 2 và lớp 6. </w:t>
      </w:r>
    </w:p>
    <w:p w:rsidR="003A099C" w:rsidRPr="003A099C" w:rsidRDefault="003A099C" w:rsidP="00C60F4E">
      <w:pPr>
        <w:spacing w:before="120" w:after="120" w:line="276" w:lineRule="auto"/>
        <w:ind w:firstLine="720"/>
        <w:jc w:val="both"/>
        <w:rPr>
          <w:rFonts w:eastAsia="Calibri"/>
          <w:noProof/>
        </w:rPr>
      </w:pPr>
      <w:r w:rsidRPr="003A099C">
        <w:rPr>
          <w:rFonts w:eastAsia="Calibri"/>
          <w:noProof/>
        </w:rPr>
        <w:t>S</w:t>
      </w:r>
      <w:r w:rsidRPr="003A099C">
        <w:rPr>
          <w:rFonts w:eastAsia="Calibri"/>
          <w:noProof/>
          <w:lang w:val="vi-VN"/>
        </w:rPr>
        <w:t>ử dụng hiệu quả cơ sở vật chất, thiết bị trong tổ chức các hoạt động giáo dục, kiên quyết không để tình trạng</w:t>
      </w:r>
      <w:r w:rsidRPr="003A099C">
        <w:rPr>
          <w:rFonts w:eastAsia="Calibri"/>
          <w:i/>
          <w:noProof/>
          <w:lang w:val="vi-VN"/>
        </w:rPr>
        <w:t xml:space="preserve"> “thiết bị đến trường mà không ra lớp”</w:t>
      </w:r>
      <w:r w:rsidRPr="003A099C">
        <w:rPr>
          <w:rFonts w:eastAsia="Calibri"/>
          <w:noProof/>
          <w:lang w:val="vi-VN"/>
        </w:rPr>
        <w:t>;</w:t>
      </w:r>
      <w:r w:rsidRPr="003A099C">
        <w:rPr>
          <w:rFonts w:eastAsia="Calibri"/>
          <w:noProof/>
        </w:rPr>
        <w:t xml:space="preserve"> </w:t>
      </w:r>
      <w:r w:rsidRPr="003A099C">
        <w:rPr>
          <w:rFonts w:eastAsia="Calibri"/>
          <w:noProof/>
          <w:lang w:val="vi-VN"/>
        </w:rPr>
        <w:t>rà soát nhu cầu và có kế hoạch bổ sung đủ TBDH tối thiểu đối với lớp</w:t>
      </w:r>
      <w:r w:rsidRPr="003A099C">
        <w:rPr>
          <w:rFonts w:eastAsia="Calibri"/>
          <w:noProof/>
        </w:rPr>
        <w:t xml:space="preserve"> 1 theo </w:t>
      </w:r>
      <w:r w:rsidRPr="003A099C">
        <w:rPr>
          <w:rFonts w:eastAsia=".VnTime"/>
          <w:bCs/>
          <w:lang w:val="sq-AL"/>
        </w:rPr>
        <w:t>Thông tư số  05/2019/TT-BGDĐT ngày 05/04/2019 của Bộ GDĐT</w:t>
      </w:r>
      <w:r w:rsidRPr="003A099C">
        <w:rPr>
          <w:rFonts w:eastAsia="Calibri"/>
          <w:noProof/>
        </w:rPr>
        <w:t xml:space="preserve">; lớp 2 theo </w:t>
      </w:r>
      <w:r w:rsidRPr="003A099C">
        <w:rPr>
          <w:rFonts w:eastAsia=".VnTime"/>
          <w:bCs/>
          <w:lang w:val="sq-AL"/>
        </w:rPr>
        <w:t>Thông tư số 43/2020/TT-BGDĐT ngày 03/11/2020 của Bộ GDĐT</w:t>
      </w:r>
      <w:r w:rsidRPr="003A099C">
        <w:rPr>
          <w:rFonts w:eastAsia="Calibri"/>
          <w:noProof/>
        </w:rPr>
        <w:t xml:space="preserve">. </w:t>
      </w:r>
    </w:p>
    <w:p w:rsidR="003A099C" w:rsidRPr="003A099C" w:rsidRDefault="003A099C" w:rsidP="00C60F4E">
      <w:pPr>
        <w:spacing w:before="120" w:after="120" w:line="276" w:lineRule="auto"/>
        <w:ind w:firstLine="720"/>
        <w:jc w:val="both"/>
        <w:rPr>
          <w:iCs/>
          <w:strike/>
          <w:spacing w:val="-4"/>
        </w:rPr>
      </w:pPr>
      <w:r w:rsidRPr="003A099C">
        <w:rPr>
          <w:rFonts w:eastAsia="Calibri"/>
          <w:noProof/>
        </w:rPr>
        <w:t>T</w:t>
      </w:r>
      <w:r w:rsidRPr="003A099C">
        <w:rPr>
          <w:lang w:val="vi-VN"/>
        </w:rPr>
        <w:t>hực hiện rà soát, đề xuất</w:t>
      </w:r>
      <w:r w:rsidRPr="003A099C">
        <w:t>, xây dựng kế hoạch trang bị</w:t>
      </w:r>
      <w:r w:rsidRPr="003A099C">
        <w:rPr>
          <w:lang w:val="vi-VN"/>
        </w:rPr>
        <w:t xml:space="preserve"> cơ sở vật chất, mua sắm bổ sung TBDH </w:t>
      </w:r>
      <w:r w:rsidR="00937864">
        <w:t>cho năm họ</w:t>
      </w:r>
      <w:r w:rsidRPr="003A099C">
        <w:t>c 2021-2022 và các năm tiếp theo</w:t>
      </w:r>
      <w:r w:rsidRPr="003A099C">
        <w:rPr>
          <w:rFonts w:eastAsia="Calibri"/>
          <w:noProof/>
        </w:rPr>
        <w:t>.</w:t>
      </w:r>
    </w:p>
    <w:p w:rsidR="003A099C" w:rsidRPr="003A099C" w:rsidRDefault="003A099C" w:rsidP="00C60F4E">
      <w:pPr>
        <w:spacing w:before="120" w:after="120" w:line="276" w:lineRule="auto"/>
        <w:ind w:firstLine="720"/>
        <w:jc w:val="both"/>
        <w:rPr>
          <w:b/>
        </w:rPr>
      </w:pPr>
      <w:r w:rsidRPr="003A099C">
        <w:rPr>
          <w:b/>
          <w:lang w:val="vi-VN"/>
        </w:rPr>
        <w:t>3. Đảm bảo hiệu quả</w:t>
      </w:r>
      <w:r w:rsidRPr="003A099C">
        <w:rPr>
          <w:b/>
          <w:lang w:val="sq-AL"/>
        </w:rPr>
        <w:t xml:space="preserve"> công tác</w:t>
      </w:r>
      <w:r w:rsidRPr="003A099C">
        <w:rPr>
          <w:b/>
          <w:lang w:val="vi-VN"/>
        </w:rPr>
        <w:t xml:space="preserve"> kiểm định chất lượng giáo dục và xây dựng trường đạt chuẩn quốc gia</w:t>
      </w:r>
    </w:p>
    <w:p w:rsidR="003A099C" w:rsidRPr="003A099C" w:rsidRDefault="003A099C" w:rsidP="00C60F4E">
      <w:pPr>
        <w:spacing w:before="120" w:after="120" w:line="276" w:lineRule="auto"/>
        <w:ind w:firstLine="720"/>
        <w:jc w:val="both"/>
        <w:rPr>
          <w:spacing w:val="-2"/>
        </w:rPr>
      </w:pPr>
      <w:r w:rsidRPr="003A099C">
        <w:rPr>
          <w:spacing w:val="-2"/>
          <w:lang w:val="vi-VN"/>
        </w:rPr>
        <w:t>Tiếp tục thực hiện kiểm định chất lượng giáo dục và kiểm tra công nhận trường tiểu học đạt chuẩn quốc gia theo quy định tại Thông tư số 17/2018/TT-BGDĐT ngày 22/8/2018 của Bộ trưởng Bộ GDĐT</w:t>
      </w:r>
      <w:r w:rsidRPr="003A099C">
        <w:rPr>
          <w:spacing w:val="-2"/>
        </w:rPr>
        <w:t xml:space="preserve">. </w:t>
      </w:r>
    </w:p>
    <w:p w:rsidR="003A099C" w:rsidRPr="003A099C" w:rsidRDefault="003A099C" w:rsidP="00C60F4E">
      <w:pPr>
        <w:spacing w:before="120" w:after="120" w:line="276" w:lineRule="auto"/>
        <w:ind w:firstLine="720"/>
        <w:jc w:val="both"/>
        <w:rPr>
          <w:spacing w:val="-2"/>
        </w:rPr>
      </w:pPr>
      <w:r w:rsidRPr="003A099C">
        <w:rPr>
          <w:lang w:val="pt-BR"/>
        </w:rPr>
        <w:t xml:space="preserve">Lập kế hoạch </w:t>
      </w:r>
      <w:r w:rsidRPr="003A099C">
        <w:t xml:space="preserve">xây dựng, duy tu cơ sở vật chất, trang thiết bị </w:t>
      </w:r>
      <w:r w:rsidRPr="003A099C">
        <w:rPr>
          <w:spacing w:val="-2"/>
          <w:lang w:val="vi-VN"/>
        </w:rPr>
        <w:t>dạy</w:t>
      </w:r>
      <w:r w:rsidRPr="003A099C">
        <w:t xml:space="preserve"> học và tổ chức hoạt động giáo dục để duy trì và nâng mức đánh giá các Tiêu chuẩn theo </w:t>
      </w:r>
      <w:r w:rsidRPr="003A099C">
        <w:rPr>
          <w:spacing w:val="-2"/>
          <w:lang w:val="vi-VN"/>
        </w:rPr>
        <w:t>Thông tư số 17/2018/TT-BGDĐT ngày 22/8/2018 của Bộ trưởng Bộ GDĐT</w:t>
      </w:r>
      <w:r w:rsidRPr="003A099C">
        <w:rPr>
          <w:spacing w:val="-2"/>
        </w:rPr>
        <w:t xml:space="preserve">. </w:t>
      </w:r>
    </w:p>
    <w:p w:rsidR="003A099C" w:rsidRPr="003A099C" w:rsidRDefault="00D37A59" w:rsidP="00C60F4E">
      <w:pPr>
        <w:tabs>
          <w:tab w:val="left" w:pos="709"/>
        </w:tabs>
        <w:spacing w:before="120" w:after="120" w:line="276" w:lineRule="auto"/>
        <w:ind w:firstLine="720"/>
        <w:jc w:val="both"/>
        <w:rPr>
          <w:i/>
          <w:lang w:val="vi-VN"/>
        </w:rPr>
      </w:pPr>
      <w:r>
        <w:rPr>
          <w:b/>
          <w:bCs/>
        </w:rPr>
        <w:t>4</w:t>
      </w:r>
      <w:r w:rsidR="003A099C" w:rsidRPr="003A099C">
        <w:rPr>
          <w:b/>
          <w:bCs/>
        </w:rPr>
        <w:t xml:space="preserve">. </w:t>
      </w:r>
      <w:r w:rsidR="003A099C" w:rsidRPr="003A099C">
        <w:rPr>
          <w:b/>
          <w:bCs/>
          <w:lang w:val="vi-VN"/>
        </w:rPr>
        <w:t>Đẩy mạnh công tác truyền thông về giáo dục tiểu học</w:t>
      </w:r>
    </w:p>
    <w:p w:rsidR="003A099C" w:rsidRPr="003A099C" w:rsidRDefault="003A099C" w:rsidP="00C60F4E">
      <w:pPr>
        <w:spacing w:before="120" w:after="120" w:line="276" w:lineRule="auto"/>
        <w:ind w:firstLine="720"/>
        <w:jc w:val="both"/>
        <w:rPr>
          <w:spacing w:val="2"/>
          <w:lang w:val="vi-VN"/>
        </w:rPr>
      </w:pPr>
      <w:r w:rsidRPr="003A099C">
        <w:t xml:space="preserve">1. </w:t>
      </w:r>
      <w:r w:rsidRPr="003A099C">
        <w:rPr>
          <w:lang w:val="vi-VN"/>
        </w:rPr>
        <w:t xml:space="preserve">Chủ động xây dựng và tổ chức thực hiện kế hoạch truyền thông về đổi mới </w:t>
      </w:r>
      <w:r w:rsidRPr="003A099C">
        <w:t>CTGDPT</w:t>
      </w:r>
      <w:r w:rsidRPr="003A099C">
        <w:rPr>
          <w:lang w:val="vi-VN"/>
        </w:rPr>
        <w:t xml:space="preserve"> 2018, tổ chức triển khai SGK, chú trọng các nội dung liên quan đến lớp 1, lớp 2 và công tác chuẩn bị đối với lớp 3 từ năm học 2022-2023.</w:t>
      </w:r>
    </w:p>
    <w:p w:rsidR="003A099C" w:rsidRPr="003A099C" w:rsidRDefault="003A099C" w:rsidP="00C60F4E">
      <w:pPr>
        <w:spacing w:before="120" w:after="120" w:line="276" w:lineRule="auto"/>
        <w:ind w:firstLine="720"/>
        <w:jc w:val="both"/>
        <w:rPr>
          <w:spacing w:val="2"/>
          <w:lang w:val="vi-VN"/>
        </w:rPr>
      </w:pPr>
      <w:r w:rsidRPr="003A099C">
        <w:rPr>
          <w:spacing w:val="2"/>
        </w:rPr>
        <w:t>2</w:t>
      </w:r>
      <w:r w:rsidRPr="003A099C">
        <w:rPr>
          <w:spacing w:val="2"/>
          <w:lang w:val="vi-VN"/>
        </w:rPr>
        <w:t xml:space="preserve">. </w:t>
      </w:r>
      <w:r w:rsidRPr="003A099C">
        <w:rPr>
          <w:spacing w:val="2"/>
        </w:rPr>
        <w:t>Thực hiện</w:t>
      </w:r>
      <w:r w:rsidRPr="003A099C">
        <w:rPr>
          <w:spacing w:val="2"/>
          <w:lang w:val="vi-VN"/>
        </w:rPr>
        <w:t xml:space="preserve"> truyền thông đa phương tiện nhằm tuyên truyền, định hướng các chủ trương, chính sách mới về giáo dục; chủ động xử l</w:t>
      </w:r>
      <w:r w:rsidRPr="003A099C">
        <w:rPr>
          <w:spacing w:val="2"/>
        </w:rPr>
        <w:t>ý</w:t>
      </w:r>
      <w:r w:rsidRPr="003A099C">
        <w:rPr>
          <w:spacing w:val="2"/>
          <w:lang w:val="vi-VN"/>
        </w:rPr>
        <w:t xml:space="preserve"> các vấn đề truyền thông tại </w:t>
      </w:r>
      <w:r w:rsidRPr="003A099C">
        <w:rPr>
          <w:spacing w:val="2"/>
        </w:rPr>
        <w:t>đơn vị</w:t>
      </w:r>
      <w:r w:rsidRPr="003A099C">
        <w:rPr>
          <w:spacing w:val="2"/>
          <w:lang w:val="vi-VN"/>
        </w:rPr>
        <w:t>; nâng cao việc phân tích và xử l</w:t>
      </w:r>
      <w:r w:rsidRPr="003A099C">
        <w:rPr>
          <w:spacing w:val="2"/>
        </w:rPr>
        <w:t>ý</w:t>
      </w:r>
      <w:r w:rsidRPr="003A099C">
        <w:rPr>
          <w:spacing w:val="2"/>
          <w:lang w:val="vi-VN"/>
        </w:rPr>
        <w:t xml:space="preserve"> thông tin để đáp ứng yêu cầu truyền thông của Ngành;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 </w:t>
      </w:r>
    </w:p>
    <w:p w:rsidR="003A099C" w:rsidRPr="003A099C" w:rsidRDefault="003A099C" w:rsidP="00C60F4E">
      <w:pPr>
        <w:spacing w:before="120" w:after="120" w:line="276" w:lineRule="auto"/>
        <w:ind w:firstLine="720"/>
        <w:jc w:val="both"/>
      </w:pPr>
      <w:r w:rsidRPr="003A099C">
        <w:rPr>
          <w:spacing w:val="2"/>
        </w:rPr>
        <w:t>3</w:t>
      </w:r>
      <w:r w:rsidRPr="003A099C">
        <w:rPr>
          <w:spacing w:val="2"/>
          <w:lang w:val="vi-VN"/>
        </w:rPr>
        <w:t>. Tiếp tục</w:t>
      </w:r>
      <w:r w:rsidRPr="003A099C">
        <w:rPr>
          <w:lang w:val="vi-VN"/>
        </w:rPr>
        <w:t xml:space="preserve"> tăng cường truyền thông nội bộ, bảo đảm các chủ trương đổi mới, các quy định của Ngành đến được </w:t>
      </w:r>
      <w:r w:rsidRPr="003A099C">
        <w:t>với tất cả CBQL, GV, nhân viên</w:t>
      </w:r>
      <w:r w:rsidRPr="003A099C">
        <w:rPr>
          <w:lang w:val="vi-VN"/>
        </w:rPr>
        <w:t xml:space="preserve"> </w:t>
      </w:r>
      <w:r w:rsidRPr="003A099C">
        <w:t>của</w:t>
      </w:r>
      <w:r w:rsidRPr="003A099C">
        <w:rPr>
          <w:lang w:val="vi-VN"/>
        </w:rPr>
        <w:t xml:space="preserve"> </w:t>
      </w:r>
      <w:r w:rsidRPr="003A099C">
        <w:t>nhà trường</w:t>
      </w:r>
      <w:r w:rsidRPr="003A099C">
        <w:rPr>
          <w:lang w:val="vi-VN"/>
        </w:rPr>
        <w:t>; nâng cao kĩ năng phát ngôn và cung cấp thông tin về giáo dục</w:t>
      </w:r>
      <w:r w:rsidRPr="003A099C">
        <w:t xml:space="preserve"> cho đội ngũ. </w:t>
      </w:r>
    </w:p>
    <w:p w:rsidR="003A099C" w:rsidRPr="003A099C" w:rsidRDefault="003A099C" w:rsidP="00C60F4E">
      <w:pPr>
        <w:spacing w:before="120" w:after="120" w:line="276" w:lineRule="auto"/>
        <w:ind w:firstLine="720"/>
        <w:jc w:val="both"/>
      </w:pPr>
      <w:r w:rsidRPr="003A099C">
        <w:t>4</w:t>
      </w:r>
      <w:r w:rsidRPr="003A099C">
        <w:rPr>
          <w:lang w:val="vi-VN"/>
        </w:rPr>
        <w:t>. Khuyến khích CBQL</w:t>
      </w:r>
      <w:r w:rsidRPr="003A099C">
        <w:t xml:space="preserve">, GV </w:t>
      </w:r>
      <w:r w:rsidRPr="003A099C">
        <w:rPr>
          <w:lang w:val="vi-VN"/>
        </w:rPr>
        <w:t xml:space="preserve">viết bài và đưa tin về các hoạt động của Ngành việc triển khai thực hiện </w:t>
      </w:r>
      <w:r w:rsidRPr="003A099C">
        <w:t>CTGDPT</w:t>
      </w:r>
      <w:r w:rsidRPr="003A099C">
        <w:rPr>
          <w:lang w:val="vi-VN"/>
        </w:rPr>
        <w:t xml:space="preserve"> 2018, gương người tốt, việc tốt, các điển hình tiên tiến của cấp học</w:t>
      </w:r>
      <w:r w:rsidRPr="003A099C">
        <w:t>,…</w:t>
      </w:r>
      <w:r w:rsidRPr="003A099C">
        <w:rPr>
          <w:lang w:val="vi-VN"/>
        </w:rPr>
        <w:t xml:space="preserve"> để tạo sức lan tỏa sâu rộng trong cộng đồng.</w:t>
      </w:r>
    </w:p>
    <w:p w:rsidR="003A099C" w:rsidRPr="003A099C" w:rsidRDefault="003A099C" w:rsidP="00C60F4E">
      <w:pPr>
        <w:shd w:val="clear" w:color="auto" w:fill="FFFFFF"/>
        <w:spacing w:before="120" w:after="120" w:line="276" w:lineRule="auto"/>
        <w:ind w:firstLine="720"/>
        <w:jc w:val="both"/>
        <w:rPr>
          <w:rStyle w:val="Strong"/>
          <w:shd w:val="clear" w:color="auto" w:fill="FFFFFF"/>
        </w:rPr>
      </w:pPr>
      <w:r w:rsidRPr="003A099C">
        <w:rPr>
          <w:rStyle w:val="Strong"/>
          <w:shd w:val="clear" w:color="auto" w:fill="FFFFFF"/>
        </w:rPr>
        <w:lastRenderedPageBreak/>
        <w:t>V</w:t>
      </w:r>
      <w:r w:rsidR="00D37A59">
        <w:rPr>
          <w:rStyle w:val="Strong"/>
          <w:shd w:val="clear" w:color="auto" w:fill="FFFFFF"/>
        </w:rPr>
        <w:t>I</w:t>
      </w:r>
      <w:r w:rsidRPr="003A099C">
        <w:rPr>
          <w:rStyle w:val="Strong"/>
          <w:shd w:val="clear" w:color="auto" w:fill="FFFFFF"/>
        </w:rPr>
        <w:t>. TỔ CHỨC THỰC HIỆN:</w:t>
      </w:r>
    </w:p>
    <w:p w:rsidR="003A099C" w:rsidRPr="003A099C" w:rsidRDefault="003A099C" w:rsidP="00C60F4E">
      <w:pPr>
        <w:shd w:val="clear" w:color="auto" w:fill="FFFFFF"/>
        <w:spacing w:before="120" w:after="120" w:line="276" w:lineRule="auto"/>
        <w:ind w:firstLine="720"/>
        <w:jc w:val="both"/>
        <w:rPr>
          <w:shd w:val="clear" w:color="auto" w:fill="FFFFFF"/>
        </w:rPr>
      </w:pPr>
      <w:r w:rsidRPr="003A099C">
        <w:rPr>
          <w:shd w:val="clear" w:color="auto" w:fill="FFFFFF"/>
        </w:rPr>
        <w:t>Kế hoạch giáo dục</w:t>
      </w:r>
      <w:r w:rsidR="00EB1436">
        <w:rPr>
          <w:shd w:val="clear" w:color="auto" w:fill="FFFFFF"/>
        </w:rPr>
        <w:t xml:space="preserve"> nhà trường</w:t>
      </w:r>
      <w:r w:rsidRPr="003A099C">
        <w:rPr>
          <w:shd w:val="clear" w:color="auto" w:fill="FFFFFF"/>
        </w:rPr>
        <w:t xml:space="preserve"> năm học 20</w:t>
      </w:r>
      <w:r w:rsidR="00CB1865">
        <w:rPr>
          <w:shd w:val="clear" w:color="auto" w:fill="FFFFFF"/>
        </w:rPr>
        <w:t>21</w:t>
      </w:r>
      <w:r w:rsidRPr="003A099C">
        <w:rPr>
          <w:shd w:val="clear" w:color="auto" w:fill="FFFFFF"/>
        </w:rPr>
        <w:t xml:space="preserve">-2022 sẽ phổ biến rộng rãi trong toàn thể Hội đồng sư phạm nhà trường. </w:t>
      </w:r>
    </w:p>
    <w:p w:rsidR="003A099C" w:rsidRPr="003A099C" w:rsidRDefault="003A099C" w:rsidP="00C60F4E">
      <w:pPr>
        <w:shd w:val="clear" w:color="auto" w:fill="FFFFFF"/>
        <w:spacing w:before="120" w:after="120" w:line="276" w:lineRule="auto"/>
        <w:ind w:firstLine="720"/>
        <w:jc w:val="both"/>
        <w:rPr>
          <w:shd w:val="clear" w:color="auto" w:fill="FFFFFF"/>
        </w:rPr>
      </w:pPr>
      <w:r w:rsidRPr="003A099C">
        <w:rPr>
          <w:shd w:val="clear" w:color="auto" w:fill="FFFFFF"/>
        </w:rPr>
        <w:t>Giao cho các phó hiệu trưởng, tổ trưởng tổ chuyên môn, các cá nhân phụ trách triển khai, tổ chức thực hiện.</w:t>
      </w:r>
    </w:p>
    <w:p w:rsidR="003A099C" w:rsidRPr="003A099C" w:rsidRDefault="003A099C" w:rsidP="00C60F4E">
      <w:pPr>
        <w:shd w:val="clear" w:color="auto" w:fill="FFFFFF"/>
        <w:spacing w:before="120" w:after="120" w:line="276" w:lineRule="auto"/>
        <w:ind w:firstLine="720"/>
        <w:jc w:val="both"/>
        <w:rPr>
          <w:shd w:val="clear" w:color="auto" w:fill="FFFFFF"/>
        </w:rPr>
      </w:pPr>
      <w:r w:rsidRPr="003A099C">
        <w:rPr>
          <w:shd w:val="clear" w:color="auto" w:fill="FFFFFF"/>
        </w:rPr>
        <w:t xml:space="preserve">Căn cứ vào kế hoạch chung của trường, các phó hiệu trưởng, tổ trưởng chuyên môn, các cá nhân phụ trách xây dựng kế hoạch năm, tháng, tuần nhằm cụ thể hoá các các hoạt động, các nội dung phù hợp với từng lĩnh vực mình phụ trách. </w:t>
      </w:r>
    </w:p>
    <w:p w:rsidR="003A099C" w:rsidRPr="003A099C" w:rsidRDefault="003A099C" w:rsidP="00C60F4E">
      <w:pPr>
        <w:shd w:val="clear" w:color="auto" w:fill="FFFFFF"/>
        <w:spacing w:before="120" w:after="120" w:line="276" w:lineRule="auto"/>
        <w:ind w:firstLine="720"/>
        <w:jc w:val="both"/>
        <w:rPr>
          <w:shd w:val="clear" w:color="auto" w:fill="FFFFFF"/>
        </w:rPr>
      </w:pPr>
      <w:r w:rsidRPr="003A099C">
        <w:rPr>
          <w:shd w:val="clear" w:color="auto" w:fill="FFFFFF"/>
        </w:rPr>
        <w:t>Hàng tuần, hàng tháng các tổ chuyên môn, các phó hiệu trưởng căn cứ vào kế hoạch triển khai, tổ chức đánh giá toàn diện các hoạt động, rút ra được mặt mạnh, mặt yếu, tìm ra được kế hoạch cải tiến giúp cho các hoạt động ngày một tốt hơn.</w:t>
      </w:r>
    </w:p>
    <w:p w:rsidR="003A099C" w:rsidRPr="003A099C" w:rsidRDefault="003A099C" w:rsidP="00C60F4E">
      <w:pPr>
        <w:shd w:val="clear" w:color="auto" w:fill="FFFFFF"/>
        <w:spacing w:before="120" w:after="120" w:line="276" w:lineRule="auto"/>
        <w:ind w:firstLine="720"/>
        <w:jc w:val="both"/>
        <w:rPr>
          <w:shd w:val="clear" w:color="auto" w:fill="FFFFFF"/>
        </w:rPr>
      </w:pPr>
      <w:r w:rsidRPr="003A099C">
        <w:rPr>
          <w:shd w:val="clear" w:color="auto" w:fill="FFFFFF"/>
        </w:rPr>
        <w:t xml:space="preserve">Phân công cụ thể cho các thành viên như sau: </w:t>
      </w:r>
    </w:p>
    <w:p w:rsidR="003A099C" w:rsidRPr="003A099C" w:rsidRDefault="003A099C" w:rsidP="00C60F4E">
      <w:pPr>
        <w:spacing w:before="120" w:after="120" w:line="276" w:lineRule="auto"/>
        <w:ind w:firstLine="720"/>
        <w:jc w:val="both"/>
        <w:rPr>
          <w:b/>
        </w:rPr>
      </w:pPr>
      <w:r w:rsidRPr="003A099C">
        <w:rPr>
          <w:b/>
        </w:rPr>
        <w:t xml:space="preserve">1/ </w:t>
      </w:r>
      <w:r w:rsidR="00937864">
        <w:rPr>
          <w:b/>
        </w:rPr>
        <w:t xml:space="preserve">Phó </w:t>
      </w:r>
      <w:r w:rsidRPr="003A099C">
        <w:rPr>
          <w:b/>
        </w:rPr>
        <w:t>Hiệu trưởng</w:t>
      </w:r>
      <w:r w:rsidR="00937864">
        <w:rPr>
          <w:b/>
        </w:rPr>
        <w:t xml:space="preserve"> phụ trách trường</w:t>
      </w:r>
    </w:p>
    <w:p w:rsidR="003A099C" w:rsidRPr="003A099C" w:rsidRDefault="003A099C" w:rsidP="00C60F4E">
      <w:pPr>
        <w:spacing w:before="120" w:after="120" w:line="276" w:lineRule="auto"/>
        <w:ind w:firstLine="720"/>
        <w:jc w:val="both"/>
      </w:pPr>
      <w:r w:rsidRPr="003A099C">
        <w:t>- Ra quyết định thành lập các tổ chuyên môn, phân công, phân nhiệm các chức danh trong từng tổ khối.</w:t>
      </w:r>
    </w:p>
    <w:p w:rsidR="003A099C" w:rsidRPr="003A099C" w:rsidRDefault="003A099C" w:rsidP="00C60F4E">
      <w:pPr>
        <w:spacing w:before="120" w:after="120" w:line="276" w:lineRule="auto"/>
        <w:ind w:firstLine="720"/>
        <w:jc w:val="both"/>
      </w:pPr>
      <w:r w:rsidRPr="003A099C">
        <w:t>- Xây dựng kế hoạch chỉ đạo hoạt động giáo dục, điều hành chung hoạt động trong nhà trường.</w:t>
      </w:r>
    </w:p>
    <w:p w:rsidR="003A099C" w:rsidRPr="003A099C" w:rsidRDefault="003A099C" w:rsidP="00C60F4E">
      <w:pPr>
        <w:spacing w:before="120" w:after="120" w:line="276" w:lineRule="auto"/>
        <w:ind w:firstLine="720"/>
        <w:jc w:val="both"/>
      </w:pPr>
      <w:r w:rsidRPr="003A099C">
        <w:t>- Xây dựng kế hoạch tổ chức dạy học môn tự chọn, hợp đồng liên kết với các công ty có giảng dạy Tiếng Anh, dạy kỹ năng sống cho học sinh.</w:t>
      </w:r>
    </w:p>
    <w:p w:rsidR="003A099C" w:rsidRPr="003A099C" w:rsidRDefault="003A099C" w:rsidP="00C60F4E">
      <w:pPr>
        <w:spacing w:before="120" w:after="120" w:line="276" w:lineRule="auto"/>
        <w:ind w:firstLine="720"/>
        <w:jc w:val="both"/>
      </w:pPr>
      <w:r w:rsidRPr="003A099C">
        <w:t>- Xây dựng kế hoạch kiểm tra hoạt động giáo dục tại trường.</w:t>
      </w:r>
    </w:p>
    <w:p w:rsidR="003A099C" w:rsidRPr="003A099C" w:rsidRDefault="003A099C" w:rsidP="00C60F4E">
      <w:pPr>
        <w:spacing w:before="120" w:after="120" w:line="276" w:lineRule="auto"/>
        <w:ind w:firstLine="720"/>
        <w:jc w:val="both"/>
      </w:pPr>
      <w:r w:rsidRPr="003A099C">
        <w:t>- Xây dựng kế hoạch tổ chức các hội thi, hội giảng trong năm học.</w:t>
      </w:r>
    </w:p>
    <w:p w:rsidR="003A099C" w:rsidRPr="003A099C" w:rsidRDefault="003A099C" w:rsidP="00C60F4E">
      <w:pPr>
        <w:spacing w:before="120" w:after="120" w:line="276" w:lineRule="auto"/>
        <w:ind w:firstLine="720"/>
        <w:jc w:val="both"/>
      </w:pPr>
      <w:r w:rsidRPr="003A099C">
        <w:t>- Xây dựng tiêu chí thi đua trong nhà trường.</w:t>
      </w:r>
    </w:p>
    <w:p w:rsidR="003A099C" w:rsidRPr="003A099C" w:rsidRDefault="003A099C" w:rsidP="00C60F4E">
      <w:pPr>
        <w:spacing w:before="120" w:after="120" w:line="276" w:lineRule="auto"/>
        <w:ind w:firstLine="720"/>
        <w:jc w:val="both"/>
        <w:rPr>
          <w:b/>
        </w:rPr>
      </w:pPr>
      <w:r w:rsidRPr="003A099C">
        <w:rPr>
          <w:b/>
        </w:rPr>
        <w:t>2/ Phó hiệu trưởng</w:t>
      </w:r>
      <w:r w:rsidR="00B12F7F">
        <w:rPr>
          <w:b/>
        </w:rPr>
        <w:t xml:space="preserve"> phụ trách chuyên môn</w:t>
      </w:r>
    </w:p>
    <w:p w:rsidR="003A099C" w:rsidRPr="003A099C" w:rsidRDefault="003A099C" w:rsidP="00C60F4E">
      <w:pPr>
        <w:spacing w:before="120" w:after="120" w:line="276" w:lineRule="auto"/>
        <w:ind w:firstLine="720"/>
        <w:jc w:val="both"/>
      </w:pPr>
      <w:r w:rsidRPr="003A099C">
        <w:t xml:space="preserve">- Thực hiện các nội dung theo phân công của </w:t>
      </w:r>
      <w:r w:rsidR="00937864">
        <w:t xml:space="preserve">Phó </w:t>
      </w:r>
      <w:r w:rsidRPr="003A099C">
        <w:t>Hiệu trưởng</w:t>
      </w:r>
      <w:r w:rsidR="00937864">
        <w:t xml:space="preserve"> phụ trách trường</w:t>
      </w:r>
      <w:r w:rsidRPr="003A099C">
        <w:t xml:space="preserve">. </w:t>
      </w:r>
    </w:p>
    <w:p w:rsidR="003A099C" w:rsidRPr="003A099C" w:rsidRDefault="003A099C" w:rsidP="00C60F4E">
      <w:pPr>
        <w:spacing w:before="120" w:after="120" w:line="276" w:lineRule="auto"/>
        <w:ind w:firstLine="720"/>
        <w:jc w:val="both"/>
      </w:pPr>
      <w:r w:rsidRPr="003A099C">
        <w:t>- Quản lý, chỉ đạo các hoạt động chuyên môn, thư viện – thiết bị, các phần mềm liên quan đến hoạt động chuyên môn, hoạt động giảng dạy và hoạt động giáo dục.</w:t>
      </w:r>
    </w:p>
    <w:p w:rsidR="003A099C" w:rsidRPr="003A099C" w:rsidRDefault="003A099C" w:rsidP="00C60F4E">
      <w:pPr>
        <w:spacing w:before="120" w:after="120" w:line="276" w:lineRule="auto"/>
        <w:ind w:firstLine="720"/>
        <w:jc w:val="both"/>
      </w:pPr>
      <w:r w:rsidRPr="003A099C">
        <w:t>- Xây dựng kế hoạch tổ chức các hoạt động ngoài giờ lên lớp, bồi dưỡng giáo viên, học sinh năng khiếu, phụ đạo hỗ trợ học sinh học chậm.</w:t>
      </w:r>
    </w:p>
    <w:p w:rsidR="003A099C" w:rsidRPr="003A099C" w:rsidRDefault="003A099C" w:rsidP="00C60F4E">
      <w:pPr>
        <w:spacing w:before="120" w:after="120" w:line="276" w:lineRule="auto"/>
        <w:ind w:firstLine="720"/>
        <w:jc w:val="both"/>
      </w:pPr>
      <w:r w:rsidRPr="003A099C">
        <w:t>- Tham gia sin</w:t>
      </w:r>
      <w:r w:rsidR="00937864">
        <w:t>h hoạt chuyên môn với các tổ khố</w:t>
      </w:r>
      <w:r w:rsidRPr="003A099C">
        <w:t>i theo định kỳ.</w:t>
      </w:r>
    </w:p>
    <w:p w:rsidR="003A099C" w:rsidRPr="003A099C" w:rsidRDefault="003A099C" w:rsidP="00C60F4E">
      <w:pPr>
        <w:spacing w:before="120" w:after="120" w:line="276" w:lineRule="auto"/>
        <w:ind w:firstLine="720"/>
        <w:jc w:val="both"/>
      </w:pPr>
      <w:r w:rsidRPr="003A099C">
        <w:t>- Duyệt kế hoạch hoạt động ngoài giờ lên lớp, chuyên đề, hội giảng.</w:t>
      </w:r>
    </w:p>
    <w:p w:rsidR="00C60F4E" w:rsidRPr="00FC6651" w:rsidRDefault="00C60F4E" w:rsidP="00C60F4E">
      <w:pPr>
        <w:spacing w:before="120" w:after="120" w:line="276" w:lineRule="auto"/>
        <w:ind w:firstLine="720"/>
        <w:jc w:val="both"/>
        <w:rPr>
          <w:b/>
          <w:color w:val="000000" w:themeColor="text1"/>
        </w:rPr>
      </w:pPr>
      <w:r>
        <w:rPr>
          <w:b/>
          <w:color w:val="000000" w:themeColor="text1"/>
        </w:rPr>
        <w:t>3/</w:t>
      </w:r>
      <w:r w:rsidRPr="00FC6651">
        <w:rPr>
          <w:b/>
          <w:color w:val="000000" w:themeColor="text1"/>
        </w:rPr>
        <w:t xml:space="preserve"> Giáo viên chủ nhiệm</w:t>
      </w:r>
    </w:p>
    <w:p w:rsidR="00C60F4E" w:rsidRPr="00FC6651" w:rsidRDefault="00C60F4E" w:rsidP="00C60F4E">
      <w:pPr>
        <w:spacing w:before="120" w:after="120" w:line="276" w:lineRule="auto"/>
        <w:ind w:firstLine="720"/>
        <w:jc w:val="both"/>
        <w:rPr>
          <w:lang w:val="nl-NL"/>
        </w:rPr>
      </w:pPr>
      <w:r w:rsidRPr="00FC6651">
        <w:rPr>
          <w:lang w:val="nl-NL"/>
        </w:rPr>
        <w:lastRenderedPageBreak/>
        <w:t>- Giáo viên làm công tác chủ nhiệm lớp lập kế hoạch giáo dục cho lớp học mình phụ trách theo ngày/tuần/tháng phù hợp với kế hoạch chung của toàn khối, toàn trường.</w:t>
      </w:r>
    </w:p>
    <w:p w:rsidR="00C60F4E" w:rsidRPr="00FC6651" w:rsidRDefault="00C60F4E" w:rsidP="00C60F4E">
      <w:pPr>
        <w:spacing w:before="120" w:after="120" w:line="276" w:lineRule="auto"/>
        <w:ind w:firstLine="720"/>
        <w:jc w:val="both"/>
        <w:rPr>
          <w:lang w:val="nl-NL"/>
        </w:rPr>
      </w:pPr>
      <w:r w:rsidRPr="00FC6651">
        <w:rPr>
          <w:lang w:val="nl-NL"/>
        </w:rPr>
        <w:t>- Chủ động tìm hiểu hoàn cảnh gia đình, năng lực học sinh để có biện pháp giáo dục phù hợp, hiệu quả.</w:t>
      </w:r>
    </w:p>
    <w:p w:rsidR="00C60F4E" w:rsidRPr="00FC6651" w:rsidRDefault="00C60F4E" w:rsidP="00C60F4E">
      <w:pPr>
        <w:spacing w:before="120" w:after="120" w:line="276" w:lineRule="auto"/>
        <w:ind w:firstLine="720"/>
        <w:jc w:val="both"/>
      </w:pPr>
      <w:r w:rsidRPr="00FC6651">
        <w:rPr>
          <w:lang w:val="nl-NL"/>
        </w:rPr>
        <w:t xml:space="preserve">- Phối hợp tốt với cha mẹ học sinh, </w:t>
      </w:r>
      <w:r w:rsidRPr="00FC6651">
        <w:t>Tổng phụ trách Đội và giáo viên bộ môn trong quá trình triển khai các hoạt động giáo dục và đánh giá học sinh.</w:t>
      </w:r>
    </w:p>
    <w:p w:rsidR="00C60F4E" w:rsidRPr="00FC6651" w:rsidRDefault="00C60F4E" w:rsidP="00C60F4E">
      <w:pPr>
        <w:spacing w:before="120" w:after="120" w:line="276" w:lineRule="auto"/>
        <w:ind w:firstLine="720"/>
        <w:jc w:val="both"/>
        <w:rPr>
          <w:b/>
          <w:color w:val="000000" w:themeColor="text1"/>
        </w:rPr>
      </w:pPr>
      <w:r w:rsidRPr="00FC6651">
        <w:t>- Thực hiện tốt công tác tuyên truyền, vận động cha mẹ học sinh tham gia hỗ trợ các hoạt động giáo dục trong nhà trường, kịp thời giải đáp thắc mắc, tư vấn phương pháp giáo dục cho cha mẹ học sinh, góp phần triển khai hiệu quả kế hoạch giáo dục của nhà trường.</w:t>
      </w:r>
    </w:p>
    <w:p w:rsidR="00C60F4E" w:rsidRPr="00FC6651" w:rsidRDefault="00C60F4E" w:rsidP="00C60F4E">
      <w:pPr>
        <w:spacing w:before="120" w:after="120" w:line="276" w:lineRule="auto"/>
        <w:ind w:firstLine="720"/>
        <w:jc w:val="both"/>
        <w:rPr>
          <w:b/>
          <w:color w:val="000000" w:themeColor="text1"/>
        </w:rPr>
      </w:pPr>
      <w:r>
        <w:rPr>
          <w:b/>
          <w:color w:val="000000" w:themeColor="text1"/>
        </w:rPr>
        <w:t xml:space="preserve">4/ </w:t>
      </w:r>
      <w:r w:rsidRPr="00FC6651">
        <w:rPr>
          <w:b/>
          <w:color w:val="000000" w:themeColor="text1"/>
        </w:rPr>
        <w:t>Giáo viên phụ trách môn học</w:t>
      </w:r>
    </w:p>
    <w:p w:rsidR="00C60F4E" w:rsidRPr="00FC6651" w:rsidRDefault="00C60F4E" w:rsidP="00C60F4E">
      <w:pPr>
        <w:spacing w:before="120" w:after="120" w:line="276" w:lineRule="auto"/>
        <w:ind w:firstLine="720"/>
        <w:jc w:val="both"/>
      </w:pPr>
      <w:r w:rsidRPr="00FC6651">
        <w:t xml:space="preserve">- Chịu trách nhiệm giảng dạy theo phân công của </w:t>
      </w:r>
      <w:r w:rsidR="007A75B3">
        <w:t>P.</w:t>
      </w:r>
      <w:r w:rsidRPr="00FC6651">
        <w:t>Hiệu trưởng</w:t>
      </w:r>
      <w:r w:rsidR="007A75B3">
        <w:t xml:space="preserve"> phụ trách trường</w:t>
      </w:r>
      <w:r w:rsidRPr="00FC6651">
        <w:t xml:space="preserve">. </w:t>
      </w:r>
    </w:p>
    <w:p w:rsidR="00C60F4E" w:rsidRPr="00FC6651" w:rsidRDefault="00C60F4E" w:rsidP="00C60F4E">
      <w:pPr>
        <w:spacing w:before="120" w:after="120" w:line="276" w:lineRule="auto"/>
        <w:ind w:firstLine="720"/>
        <w:jc w:val="both"/>
      </w:pPr>
      <w:r w:rsidRPr="00FC6651">
        <w:t>- Thực hiện nghiêm túc mọi quy chế chuyên môn.</w:t>
      </w:r>
    </w:p>
    <w:p w:rsidR="00C60F4E" w:rsidRPr="00FC6651" w:rsidRDefault="00C60F4E" w:rsidP="00C60F4E">
      <w:pPr>
        <w:spacing w:before="120" w:after="120" w:line="276" w:lineRule="auto"/>
        <w:ind w:firstLine="720"/>
        <w:jc w:val="both"/>
        <w:rPr>
          <w:lang w:val="nl-NL"/>
        </w:rPr>
      </w:pPr>
      <w:r w:rsidRPr="00FC6651">
        <w:rPr>
          <w:lang w:val="nl-NL"/>
        </w:rPr>
        <w:t>- Chủ động nghiên cứu chương trình, sách giáo khoa và các nội dung liên quan khác;</w:t>
      </w:r>
      <w:r w:rsidRPr="00FC6651">
        <w:rPr>
          <w:spacing w:val="-2"/>
          <w:lang w:val="nl-NL"/>
        </w:rPr>
        <w:t xml:space="preserve"> tìm hiểu về đặc điểm đối tượng học sinh gồm: các đặc điểm về vùng miền; hoàn cảnh gia đình của học sinh; chất lượng học tập lớp dưới (dựa vào hồ sơ bàn giao chất lượng giáo dục)…;</w:t>
      </w:r>
      <w:r w:rsidRPr="00FC6651">
        <w:rPr>
          <w:lang w:val="nl-NL"/>
        </w:rPr>
        <w:t xml:space="preserve"> lập kế hoạch dạy học cho môn học, hoạt động giáo dục mình phụ trách, phù hợp điều kiện thực tiễn. </w:t>
      </w:r>
    </w:p>
    <w:p w:rsidR="00C60F4E" w:rsidRPr="00FC6651" w:rsidRDefault="00C60F4E" w:rsidP="00C60F4E">
      <w:pPr>
        <w:spacing w:before="120" w:after="120" w:line="276" w:lineRule="auto"/>
        <w:ind w:firstLine="720"/>
        <w:jc w:val="both"/>
      </w:pPr>
      <w:r w:rsidRPr="00FC6651">
        <w:t>- Xây dựng kế hoạch dạy học theo tuần, học kì căn cứ vào chương trình môn học/hoạt động giáo dục, kế hoạch giáo dục của nhà trường, sách giáo khoa và tài liệu dạy học có liên quan theo quy định của từng khối lớp, trình hiệu trưởng phê duyệt trước khi thực hiện.</w:t>
      </w:r>
    </w:p>
    <w:p w:rsidR="00C60F4E" w:rsidRPr="00FC6651" w:rsidRDefault="00C60F4E" w:rsidP="00C60F4E">
      <w:pPr>
        <w:spacing w:before="120" w:after="120" w:line="276" w:lineRule="auto"/>
        <w:ind w:firstLine="720"/>
        <w:jc w:val="both"/>
      </w:pPr>
      <w:r w:rsidRPr="00FC6651">
        <w:t>- Chịu trách nhiệm chất lượng của lớp, môn giảng dạy.</w:t>
      </w:r>
    </w:p>
    <w:p w:rsidR="00C60F4E" w:rsidRPr="00FC6651" w:rsidRDefault="00C60F4E" w:rsidP="00C60F4E">
      <w:pPr>
        <w:spacing w:before="120" w:after="120" w:line="276" w:lineRule="auto"/>
        <w:ind w:firstLine="720"/>
        <w:jc w:val="both"/>
      </w:pPr>
      <w:r w:rsidRPr="00FC6651">
        <w:t>- Tích cực tự trau dồi chuyên môn, nghiệp vụ.</w:t>
      </w:r>
    </w:p>
    <w:p w:rsidR="00C60F4E" w:rsidRPr="00FC6651" w:rsidRDefault="00C60F4E" w:rsidP="00C60F4E">
      <w:pPr>
        <w:spacing w:before="120" w:after="120" w:line="276" w:lineRule="auto"/>
        <w:ind w:firstLine="720"/>
        <w:jc w:val="both"/>
      </w:pPr>
      <w:r w:rsidRPr="00FC6651">
        <w:t>- Tham gia đầy đủ các buổi chuyên đề do các cấp tổ chức.</w:t>
      </w:r>
    </w:p>
    <w:p w:rsidR="00C60F4E" w:rsidRPr="00FC6651" w:rsidRDefault="00C60F4E" w:rsidP="00C60F4E">
      <w:pPr>
        <w:spacing w:before="120" w:after="120" w:line="276" w:lineRule="auto"/>
        <w:ind w:firstLine="720"/>
        <w:jc w:val="both"/>
      </w:pPr>
      <w:r w:rsidRPr="00FC6651">
        <w:t>- Sẵn sàng đề xuất những nội dung cần thiết, liên quan đến việc tổ chức dạy học và các hoạt động khác với nhà trường để mang lại hiệu quả tốt nhất cho đơn vị.</w:t>
      </w:r>
    </w:p>
    <w:p w:rsidR="003A099C" w:rsidRPr="003A099C" w:rsidRDefault="00C60F4E" w:rsidP="00C60F4E">
      <w:pPr>
        <w:spacing w:before="120" w:after="120" w:line="276" w:lineRule="auto"/>
        <w:ind w:firstLine="720"/>
        <w:jc w:val="both"/>
        <w:rPr>
          <w:b/>
        </w:rPr>
      </w:pPr>
      <w:r>
        <w:rPr>
          <w:b/>
        </w:rPr>
        <w:t>5</w:t>
      </w:r>
      <w:r w:rsidR="003A099C" w:rsidRPr="003A099C">
        <w:rPr>
          <w:b/>
        </w:rPr>
        <w:t>/ Giáo viên - Tổng phụ trách Đội</w:t>
      </w:r>
    </w:p>
    <w:p w:rsidR="003A099C" w:rsidRPr="003A099C" w:rsidRDefault="003A099C" w:rsidP="00C60F4E">
      <w:pPr>
        <w:spacing w:before="120" w:after="120" w:line="276" w:lineRule="auto"/>
        <w:ind w:firstLine="720"/>
        <w:jc w:val="both"/>
      </w:pPr>
      <w:r w:rsidRPr="003A099C">
        <w:t>- Thực hiện các kế hoạch chương trình hoạt động Liên đội trường.</w:t>
      </w:r>
    </w:p>
    <w:p w:rsidR="003A099C" w:rsidRPr="003A099C" w:rsidRDefault="003A099C" w:rsidP="00C60F4E">
      <w:pPr>
        <w:spacing w:before="120" w:after="120" w:line="276" w:lineRule="auto"/>
        <w:ind w:firstLine="720"/>
        <w:jc w:val="both"/>
      </w:pPr>
      <w:r w:rsidRPr="003A099C">
        <w:t>- Phối kết hợp với giáo viên thực hiện các phong trào công tác Đội</w:t>
      </w:r>
    </w:p>
    <w:p w:rsidR="003A099C" w:rsidRPr="003A099C" w:rsidRDefault="003A099C" w:rsidP="00C60F4E">
      <w:pPr>
        <w:spacing w:before="120" w:after="120" w:line="276" w:lineRule="auto"/>
        <w:ind w:firstLine="720"/>
        <w:jc w:val="both"/>
      </w:pPr>
      <w:r w:rsidRPr="003A099C">
        <w:t>- Tổ ch</w:t>
      </w:r>
      <w:r w:rsidR="00CB1865">
        <w:t>ức các hoạt động ngoại khóa, hoạt</w:t>
      </w:r>
      <w:bookmarkStart w:id="6" w:name="_GoBack"/>
      <w:bookmarkEnd w:id="6"/>
      <w:r w:rsidRPr="003A099C">
        <w:t xml:space="preserve"> động ngoài giờ lên lớp.</w:t>
      </w:r>
    </w:p>
    <w:p w:rsidR="003A099C" w:rsidRPr="003A099C" w:rsidRDefault="003A099C" w:rsidP="00C60F4E">
      <w:pPr>
        <w:spacing w:before="120" w:after="120" w:line="276" w:lineRule="auto"/>
        <w:ind w:firstLine="720"/>
        <w:jc w:val="both"/>
      </w:pPr>
      <w:r w:rsidRPr="003A099C">
        <w:lastRenderedPageBreak/>
        <w:t>- Tập huấn cho học sinh kỹ năng sinh hoạt, công tác Đội trong nhà trường.</w:t>
      </w:r>
    </w:p>
    <w:p w:rsidR="003A099C" w:rsidRPr="003A099C" w:rsidRDefault="003A099C" w:rsidP="00C60F4E">
      <w:pPr>
        <w:spacing w:before="120" w:after="120" w:line="276" w:lineRule="auto"/>
        <w:ind w:firstLine="720"/>
        <w:jc w:val="both"/>
      </w:pPr>
      <w:r w:rsidRPr="003A099C">
        <w:t xml:space="preserve">- Thành lập Ban chỉ huy Liên Đội, </w:t>
      </w:r>
    </w:p>
    <w:p w:rsidR="003A099C" w:rsidRPr="003A099C" w:rsidRDefault="00C60F4E" w:rsidP="00C60F4E">
      <w:pPr>
        <w:spacing w:before="120" w:after="120" w:line="276" w:lineRule="auto"/>
        <w:ind w:firstLine="720"/>
        <w:jc w:val="both"/>
        <w:rPr>
          <w:b/>
          <w:bCs/>
        </w:rPr>
      </w:pPr>
      <w:r>
        <w:rPr>
          <w:b/>
          <w:bCs/>
        </w:rPr>
        <w:t>6</w:t>
      </w:r>
      <w:r w:rsidR="003A099C" w:rsidRPr="003A099C">
        <w:rPr>
          <w:b/>
          <w:bCs/>
        </w:rPr>
        <w:t>/ Nhân viên Thư viện – Thiết bị:</w:t>
      </w:r>
    </w:p>
    <w:p w:rsidR="003A099C" w:rsidRPr="003A099C" w:rsidRDefault="003A099C" w:rsidP="00C60F4E">
      <w:pPr>
        <w:spacing w:before="120" w:after="120" w:line="276" w:lineRule="auto"/>
        <w:ind w:firstLine="720"/>
        <w:jc w:val="both"/>
        <w:rPr>
          <w:bCs/>
        </w:rPr>
      </w:pPr>
      <w:r w:rsidRPr="003A099C">
        <w:rPr>
          <w:bCs/>
        </w:rPr>
        <w:t>- Quản lý hoạt động thư viện – thiết bị.</w:t>
      </w:r>
    </w:p>
    <w:p w:rsidR="003A099C" w:rsidRPr="003A099C" w:rsidRDefault="003A099C" w:rsidP="00C60F4E">
      <w:pPr>
        <w:spacing w:before="120" w:after="120" w:line="276" w:lineRule="auto"/>
        <w:ind w:firstLine="720"/>
        <w:jc w:val="both"/>
        <w:rPr>
          <w:bCs/>
        </w:rPr>
      </w:pPr>
      <w:r w:rsidRPr="003A099C">
        <w:rPr>
          <w:bCs/>
        </w:rPr>
        <w:t>- Xây dựng kế hoạch hoạt động, tu sửa, bổ sung sách vở, tạp chí dành cho giáo viên và học sinh..</w:t>
      </w:r>
    </w:p>
    <w:p w:rsidR="003A099C" w:rsidRPr="003A099C" w:rsidRDefault="003A099C" w:rsidP="00C60F4E">
      <w:pPr>
        <w:spacing w:before="120" w:after="120" w:line="276" w:lineRule="auto"/>
        <w:ind w:firstLine="720"/>
        <w:jc w:val="both"/>
        <w:rPr>
          <w:bCs/>
        </w:rPr>
      </w:pPr>
      <w:r w:rsidRPr="003A099C">
        <w:rPr>
          <w:bCs/>
        </w:rPr>
        <w:t>- Lên lịch đọc sách hằng ngày cho học sinh.</w:t>
      </w:r>
    </w:p>
    <w:p w:rsidR="00C60F4E" w:rsidRPr="00FC6651" w:rsidRDefault="00C60F4E" w:rsidP="00C60F4E">
      <w:pPr>
        <w:spacing w:before="120" w:after="120" w:line="276" w:lineRule="auto"/>
        <w:ind w:firstLine="709"/>
        <w:jc w:val="both"/>
      </w:pPr>
      <w:r w:rsidRPr="00FC6651">
        <w:t xml:space="preserve">Trên đây là kế hoạch giáo dục nhà trường năm học 2021-2022 của Trường Tiểu học </w:t>
      </w:r>
      <w:r w:rsidR="006F1574">
        <w:t>Lê Đ</w:t>
      </w:r>
      <w:r w:rsidR="00937864">
        <w:t>ình Chinh</w:t>
      </w:r>
      <w:r w:rsidRPr="00FC6651">
        <w:t>. Đề nghị các tổ, bộ phận căn cứ vào nội dung kế hoạch tổ chức triển khai thực hiện hiệu quả, góp phần hoàn thành xuất sắc nhiệm vụ năm học 2021-2022 của đơn vị./.</w:t>
      </w:r>
    </w:p>
    <w:p w:rsidR="00C60F4E" w:rsidRPr="007A75B3" w:rsidRDefault="00C60F4E" w:rsidP="00C60F4E">
      <w:pPr>
        <w:ind w:left="180" w:right="255"/>
        <w:jc w:val="center"/>
        <w:rPr>
          <w:sz w:val="26"/>
          <w:szCs w:val="26"/>
          <w:lang w:val="da-DK"/>
        </w:rPr>
      </w:pPr>
      <w:r w:rsidRPr="00491B3E">
        <w:rPr>
          <w:b/>
          <w:sz w:val="26"/>
          <w:szCs w:val="26"/>
          <w:lang w:val="da-DK"/>
        </w:rPr>
        <w:t xml:space="preserve">                                               </w:t>
      </w:r>
      <w:r>
        <w:rPr>
          <w:b/>
          <w:sz w:val="26"/>
          <w:szCs w:val="26"/>
          <w:lang w:val="da-DK"/>
        </w:rPr>
        <w:t xml:space="preserve">        </w:t>
      </w:r>
      <w:r w:rsidRPr="00491B3E">
        <w:rPr>
          <w:b/>
          <w:sz w:val="26"/>
          <w:szCs w:val="26"/>
          <w:lang w:val="da-DK"/>
        </w:rPr>
        <w:t xml:space="preserve"> </w:t>
      </w:r>
      <w:r>
        <w:rPr>
          <w:b/>
          <w:sz w:val="26"/>
          <w:szCs w:val="26"/>
          <w:lang w:val="da-DK"/>
        </w:rPr>
        <w:tab/>
      </w:r>
      <w:r w:rsidR="00937864" w:rsidRPr="007A75B3">
        <w:rPr>
          <w:b/>
          <w:sz w:val="26"/>
          <w:szCs w:val="26"/>
          <w:lang w:val="da-DK"/>
        </w:rPr>
        <w:t xml:space="preserve">KT. </w:t>
      </w:r>
      <w:r w:rsidRPr="007A75B3">
        <w:rPr>
          <w:b/>
          <w:sz w:val="26"/>
          <w:szCs w:val="26"/>
          <w:lang w:val="da-DK"/>
        </w:rPr>
        <w:t>Hiệu trưởng</w:t>
      </w:r>
    </w:p>
    <w:p w:rsidR="00C60F4E" w:rsidRPr="00C73152" w:rsidRDefault="00C60F4E" w:rsidP="00C60F4E">
      <w:pPr>
        <w:ind w:left="180" w:right="255"/>
        <w:jc w:val="both"/>
        <w:rPr>
          <w:b/>
          <w:i/>
          <w:sz w:val="24"/>
          <w:szCs w:val="24"/>
          <w:lang w:val="da-DK"/>
        </w:rPr>
      </w:pPr>
      <w:r w:rsidRPr="00C73152">
        <w:rPr>
          <w:b/>
          <w:i/>
          <w:sz w:val="24"/>
          <w:szCs w:val="24"/>
          <w:lang w:val="da-DK"/>
        </w:rPr>
        <w:t xml:space="preserve">Nơi nhận :  </w:t>
      </w:r>
    </w:p>
    <w:p w:rsidR="00C60F4E" w:rsidRDefault="00C60F4E" w:rsidP="00C60F4E">
      <w:pPr>
        <w:ind w:left="180" w:right="255"/>
        <w:jc w:val="both"/>
        <w:rPr>
          <w:i/>
          <w:sz w:val="24"/>
          <w:szCs w:val="24"/>
          <w:lang w:val="da-DK"/>
        </w:rPr>
      </w:pPr>
      <w:r w:rsidRPr="00C73152">
        <w:rPr>
          <w:i/>
          <w:sz w:val="24"/>
          <w:szCs w:val="24"/>
          <w:lang w:val="da-DK"/>
        </w:rPr>
        <w:t xml:space="preserve">- PGD &amp; ĐT ;   </w:t>
      </w:r>
      <w:r w:rsidR="00937864">
        <w:rPr>
          <w:i/>
          <w:sz w:val="24"/>
          <w:szCs w:val="24"/>
          <w:lang w:val="da-DK"/>
        </w:rPr>
        <w:t xml:space="preserve">  </w:t>
      </w:r>
      <w:r w:rsidR="00937864">
        <w:rPr>
          <w:i/>
          <w:sz w:val="24"/>
          <w:szCs w:val="24"/>
          <w:lang w:val="da-DK"/>
        </w:rPr>
        <w:tab/>
      </w:r>
      <w:r w:rsidR="00937864">
        <w:rPr>
          <w:i/>
          <w:sz w:val="24"/>
          <w:szCs w:val="24"/>
          <w:lang w:val="da-DK"/>
        </w:rPr>
        <w:tab/>
      </w:r>
      <w:r w:rsidR="00937864">
        <w:rPr>
          <w:i/>
          <w:sz w:val="24"/>
          <w:szCs w:val="24"/>
          <w:lang w:val="da-DK"/>
        </w:rPr>
        <w:tab/>
      </w:r>
      <w:r w:rsidR="00937864">
        <w:rPr>
          <w:i/>
          <w:sz w:val="24"/>
          <w:szCs w:val="24"/>
          <w:lang w:val="da-DK"/>
        </w:rPr>
        <w:tab/>
      </w:r>
      <w:r w:rsidR="00937864">
        <w:rPr>
          <w:i/>
          <w:sz w:val="24"/>
          <w:szCs w:val="24"/>
          <w:lang w:val="da-DK"/>
        </w:rPr>
        <w:tab/>
      </w:r>
      <w:r w:rsidR="00937864">
        <w:rPr>
          <w:i/>
          <w:sz w:val="24"/>
          <w:szCs w:val="24"/>
          <w:lang w:val="da-DK"/>
        </w:rPr>
        <w:tab/>
      </w:r>
      <w:r w:rsidR="00937864">
        <w:rPr>
          <w:i/>
          <w:sz w:val="24"/>
          <w:szCs w:val="24"/>
          <w:lang w:val="da-DK"/>
        </w:rPr>
        <w:tab/>
      </w:r>
      <w:r w:rsidR="00937864" w:rsidRPr="007A75B3">
        <w:rPr>
          <w:b/>
          <w:sz w:val="26"/>
          <w:szCs w:val="26"/>
          <w:lang w:val="da-DK"/>
        </w:rPr>
        <w:t>PHT</w:t>
      </w:r>
      <w:r w:rsidRPr="00937864">
        <w:rPr>
          <w:b/>
          <w:lang w:val="da-DK"/>
        </w:rPr>
        <w:t xml:space="preserve">   </w:t>
      </w:r>
      <w:r w:rsidRPr="00C73152">
        <w:rPr>
          <w:i/>
          <w:sz w:val="24"/>
          <w:szCs w:val="24"/>
          <w:lang w:val="da-DK"/>
        </w:rPr>
        <w:t xml:space="preserve">           </w:t>
      </w:r>
      <w:r>
        <w:rPr>
          <w:i/>
          <w:sz w:val="24"/>
          <w:szCs w:val="24"/>
          <w:lang w:val="da-DK"/>
        </w:rPr>
        <w:t xml:space="preserve">                          </w:t>
      </w:r>
    </w:p>
    <w:p w:rsidR="00C60F4E" w:rsidRPr="00C73152" w:rsidRDefault="00C60F4E" w:rsidP="00C60F4E">
      <w:pPr>
        <w:ind w:left="180" w:right="255"/>
        <w:jc w:val="both"/>
        <w:rPr>
          <w:i/>
          <w:sz w:val="24"/>
          <w:szCs w:val="24"/>
          <w:lang w:val="da-DK"/>
        </w:rPr>
      </w:pPr>
      <w:r w:rsidRPr="00C73152">
        <w:rPr>
          <w:i/>
          <w:sz w:val="24"/>
          <w:szCs w:val="24"/>
          <w:lang w:val="da-DK"/>
        </w:rPr>
        <w:t>- CBQL, GV toàn trường ;</w:t>
      </w:r>
      <w:r w:rsidRPr="00C73152">
        <w:rPr>
          <w:i/>
          <w:sz w:val="24"/>
          <w:szCs w:val="24"/>
          <w:lang w:val="da-DK"/>
        </w:rPr>
        <w:tab/>
      </w:r>
      <w:r w:rsidRPr="00C73152">
        <w:rPr>
          <w:i/>
          <w:sz w:val="24"/>
          <w:szCs w:val="24"/>
          <w:lang w:val="da-DK"/>
        </w:rPr>
        <w:tab/>
      </w:r>
      <w:r w:rsidRPr="00C73152">
        <w:rPr>
          <w:i/>
          <w:sz w:val="24"/>
          <w:szCs w:val="24"/>
          <w:lang w:val="da-DK"/>
        </w:rPr>
        <w:tab/>
      </w:r>
      <w:r w:rsidRPr="00C73152">
        <w:rPr>
          <w:i/>
          <w:sz w:val="24"/>
          <w:szCs w:val="24"/>
          <w:lang w:val="da-DK"/>
        </w:rPr>
        <w:tab/>
      </w:r>
      <w:r w:rsidRPr="00C73152">
        <w:rPr>
          <w:i/>
          <w:sz w:val="24"/>
          <w:szCs w:val="24"/>
          <w:lang w:val="da-DK"/>
        </w:rPr>
        <w:tab/>
      </w:r>
      <w:r w:rsidRPr="00C73152">
        <w:rPr>
          <w:i/>
          <w:sz w:val="24"/>
          <w:szCs w:val="24"/>
          <w:lang w:val="da-DK"/>
        </w:rPr>
        <w:tab/>
        <w:t xml:space="preserve">     </w:t>
      </w:r>
    </w:p>
    <w:p w:rsidR="00C60F4E" w:rsidRPr="00C73152" w:rsidRDefault="00C60F4E" w:rsidP="00C60F4E">
      <w:pPr>
        <w:ind w:left="180" w:right="255"/>
        <w:jc w:val="both"/>
        <w:rPr>
          <w:i/>
          <w:sz w:val="24"/>
          <w:szCs w:val="24"/>
          <w:lang w:val="da-DK"/>
        </w:rPr>
      </w:pPr>
      <w:r w:rsidRPr="00C73152">
        <w:rPr>
          <w:i/>
          <w:sz w:val="24"/>
          <w:szCs w:val="24"/>
          <w:lang w:val="da-DK"/>
        </w:rPr>
        <w:t>- L</w:t>
      </w:r>
      <w:r w:rsidRPr="00C73152">
        <w:rPr>
          <w:i/>
          <w:sz w:val="24"/>
          <w:szCs w:val="24"/>
          <w:lang w:val="vi-VN"/>
        </w:rPr>
        <w:t>ưu VT</w:t>
      </w:r>
      <w:r w:rsidRPr="00C73152">
        <w:rPr>
          <w:i/>
          <w:sz w:val="24"/>
          <w:szCs w:val="24"/>
        </w:rPr>
        <w:t>.</w:t>
      </w:r>
    </w:p>
    <w:p w:rsidR="00937864" w:rsidRDefault="007A75B3" w:rsidP="007A75B3">
      <w:pPr>
        <w:ind w:left="3780" w:right="255" w:firstLine="540"/>
        <w:rPr>
          <w:rFonts w:ascii="VNI-Times" w:hAnsi="VNI-Times"/>
          <w:b/>
          <w:sz w:val="26"/>
          <w:szCs w:val="26"/>
          <w:lang w:val="da-DK"/>
        </w:rPr>
      </w:pPr>
      <w:r>
        <w:rPr>
          <w:rFonts w:ascii="VNI-Times" w:hAnsi="VNI-Times"/>
          <w:b/>
          <w:sz w:val="26"/>
          <w:szCs w:val="26"/>
          <w:lang w:val="da-DK"/>
        </w:rPr>
        <w:t xml:space="preserve">                            HUỲNH XI</w:t>
      </w:r>
    </w:p>
    <w:p w:rsidR="00C24E0C" w:rsidRPr="00C24E0C" w:rsidRDefault="00C24E0C" w:rsidP="00C24E0C">
      <w:pPr>
        <w:spacing w:before="120" w:after="120" w:line="276" w:lineRule="auto"/>
        <w:ind w:firstLine="720"/>
        <w:jc w:val="both"/>
        <w:outlineLvl w:val="0"/>
      </w:pPr>
    </w:p>
    <w:p w:rsidR="00C24E0C" w:rsidRPr="00B2177B" w:rsidRDefault="00C24E0C" w:rsidP="00C24E0C">
      <w:pPr>
        <w:spacing w:before="120" w:after="120" w:line="276" w:lineRule="auto"/>
        <w:jc w:val="both"/>
      </w:pPr>
    </w:p>
    <w:sectPr w:rsidR="00C24E0C" w:rsidRPr="00B2177B" w:rsidSect="00B10D23">
      <w:headerReference w:type="default" r:id="rId9"/>
      <w:pgSz w:w="11907" w:h="16839" w:code="9"/>
      <w:pgMar w:top="1170" w:right="1017" w:bottom="1080" w:left="117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61" w:rsidRDefault="000F1761" w:rsidP="00E95220">
      <w:r>
        <w:separator/>
      </w:r>
    </w:p>
  </w:endnote>
  <w:endnote w:type="continuationSeparator" w:id="0">
    <w:p w:rsidR="000F1761" w:rsidRDefault="000F1761" w:rsidP="00E9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61" w:rsidRDefault="000F1761" w:rsidP="00E95220">
      <w:r>
        <w:separator/>
      </w:r>
    </w:p>
  </w:footnote>
  <w:footnote w:type="continuationSeparator" w:id="0">
    <w:p w:rsidR="000F1761" w:rsidRDefault="000F1761" w:rsidP="00E952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070042"/>
      <w:docPartObj>
        <w:docPartGallery w:val="Page Numbers (Top of Page)"/>
        <w:docPartUnique/>
      </w:docPartObj>
    </w:sdtPr>
    <w:sdtEndPr>
      <w:rPr>
        <w:noProof/>
      </w:rPr>
    </w:sdtEndPr>
    <w:sdtContent>
      <w:p w:rsidR="00887DFA" w:rsidRDefault="00887DFA">
        <w:pPr>
          <w:pStyle w:val="Header"/>
          <w:jc w:val="center"/>
        </w:pPr>
        <w:r>
          <w:fldChar w:fldCharType="begin"/>
        </w:r>
        <w:r>
          <w:instrText xml:space="preserve"> PAGE   \* MERGEFORMAT </w:instrText>
        </w:r>
        <w:r>
          <w:fldChar w:fldCharType="separate"/>
        </w:r>
        <w:r w:rsidR="00CB1865">
          <w:rPr>
            <w:noProof/>
          </w:rPr>
          <w:t>28</w:t>
        </w:r>
        <w:r>
          <w:rPr>
            <w:noProof/>
          </w:rPr>
          <w:fldChar w:fldCharType="end"/>
        </w:r>
      </w:p>
    </w:sdtContent>
  </w:sdt>
  <w:p w:rsidR="00887DFA" w:rsidRDefault="00887D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2089B"/>
    <w:multiLevelType w:val="hybridMultilevel"/>
    <w:tmpl w:val="A086DEFE"/>
    <w:lvl w:ilvl="0" w:tplc="593A9A72">
      <w:start w:val="7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ED"/>
    <w:rsid w:val="00022BF9"/>
    <w:rsid w:val="00026447"/>
    <w:rsid w:val="00066851"/>
    <w:rsid w:val="000A7804"/>
    <w:rsid w:val="000F1761"/>
    <w:rsid w:val="0013735B"/>
    <w:rsid w:val="00226A98"/>
    <w:rsid w:val="00246C27"/>
    <w:rsid w:val="00273735"/>
    <w:rsid w:val="002D1254"/>
    <w:rsid w:val="003A099C"/>
    <w:rsid w:val="003E5147"/>
    <w:rsid w:val="004C64D1"/>
    <w:rsid w:val="00676A75"/>
    <w:rsid w:val="006B2AF8"/>
    <w:rsid w:val="006F1574"/>
    <w:rsid w:val="00716B1F"/>
    <w:rsid w:val="007420C2"/>
    <w:rsid w:val="00752C5D"/>
    <w:rsid w:val="00762A16"/>
    <w:rsid w:val="007A75B3"/>
    <w:rsid w:val="007C7511"/>
    <w:rsid w:val="00887DFA"/>
    <w:rsid w:val="008F70D0"/>
    <w:rsid w:val="00914C4D"/>
    <w:rsid w:val="009243C2"/>
    <w:rsid w:val="00937864"/>
    <w:rsid w:val="00981DD2"/>
    <w:rsid w:val="00A17DFB"/>
    <w:rsid w:val="00B10D23"/>
    <w:rsid w:val="00B12F7F"/>
    <w:rsid w:val="00B2177B"/>
    <w:rsid w:val="00BC497E"/>
    <w:rsid w:val="00BD6D57"/>
    <w:rsid w:val="00C0075E"/>
    <w:rsid w:val="00C24E0C"/>
    <w:rsid w:val="00C60F4E"/>
    <w:rsid w:val="00CB1865"/>
    <w:rsid w:val="00CC2FC6"/>
    <w:rsid w:val="00D37A59"/>
    <w:rsid w:val="00D61639"/>
    <w:rsid w:val="00E05BD9"/>
    <w:rsid w:val="00E95220"/>
    <w:rsid w:val="00EB1436"/>
    <w:rsid w:val="00EC7F6D"/>
    <w:rsid w:val="00EF2D02"/>
    <w:rsid w:val="00F054D7"/>
    <w:rsid w:val="00FF391C"/>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D407"/>
  <w15:docId w15:val="{CB9FE5B4-2461-4E2B-B22F-393246B8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E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77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C4D"/>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C24E0C"/>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C24E0C"/>
    <w:rPr>
      <w:rFonts w:ascii="Times New Roman" w:eastAsia="Times New Roman" w:hAnsi="Times New Roman" w:cs="Times New Roman"/>
      <w:sz w:val="24"/>
      <w:szCs w:val="24"/>
    </w:rPr>
  </w:style>
  <w:style w:type="character" w:styleId="Strong">
    <w:name w:val="Strong"/>
    <w:uiPriority w:val="22"/>
    <w:qFormat/>
    <w:rsid w:val="003A099C"/>
    <w:rPr>
      <w:b/>
      <w:bCs/>
    </w:rPr>
  </w:style>
  <w:style w:type="table" w:customStyle="1" w:styleId="LiBang1">
    <w:name w:val="Lưới Bảng1"/>
    <w:basedOn w:val="TableNormal"/>
    <w:next w:val="TableGrid"/>
    <w:uiPriority w:val="39"/>
    <w:rsid w:val="00752C5D"/>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220"/>
    <w:pPr>
      <w:tabs>
        <w:tab w:val="center" w:pos="4680"/>
        <w:tab w:val="right" w:pos="9360"/>
      </w:tabs>
    </w:pPr>
  </w:style>
  <w:style w:type="character" w:customStyle="1" w:styleId="HeaderChar">
    <w:name w:val="Header Char"/>
    <w:basedOn w:val="DefaultParagraphFont"/>
    <w:link w:val="Header"/>
    <w:uiPriority w:val="99"/>
    <w:rsid w:val="00E9522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95220"/>
    <w:pPr>
      <w:tabs>
        <w:tab w:val="center" w:pos="4680"/>
        <w:tab w:val="right" w:pos="9360"/>
      </w:tabs>
    </w:pPr>
  </w:style>
  <w:style w:type="character" w:customStyle="1" w:styleId="FooterChar">
    <w:name w:val="Footer Char"/>
    <w:basedOn w:val="DefaultParagraphFont"/>
    <w:link w:val="Footer"/>
    <w:uiPriority w:val="99"/>
    <w:rsid w:val="00E9522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moet.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5C3F-B27D-45F4-9429-BD2CB16A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9615</Words>
  <Characters>54808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co lan</cp:lastModifiedBy>
  <cp:revision>17</cp:revision>
  <dcterms:created xsi:type="dcterms:W3CDTF">2021-10-12T04:33:00Z</dcterms:created>
  <dcterms:modified xsi:type="dcterms:W3CDTF">2021-10-25T06:25:00Z</dcterms:modified>
</cp:coreProperties>
</file>